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440D" w14:textId="77777777" w:rsidR="002C2ECC" w:rsidRDefault="002C2ECC" w:rsidP="002C2ECC">
      <w:pPr>
        <w:spacing w:beforeLines="150" w:before="540" w:afterLines="100" w:after="360" w:line="0" w:lineRule="atLeast"/>
        <w:ind w:left="900" w:hangingChars="321" w:hanging="900"/>
        <w:jc w:val="both"/>
        <w:rPr>
          <w:rFonts w:ascii="標楷體" w:eastAsia="標楷體" w:hAnsi="標楷體" w:cs="Arial"/>
          <w:b/>
          <w:bCs/>
          <w:sz w:val="28"/>
        </w:rPr>
      </w:pPr>
      <w:r>
        <w:rPr>
          <w:rFonts w:ascii="標楷體" w:eastAsia="標楷體" w:hAnsi="標楷體" w:cs="Arial" w:hint="eastAsia"/>
          <w:b/>
          <w:bCs/>
          <w:sz w:val="28"/>
        </w:rPr>
        <w:t>主辦單位簡介：中華民國證券投資信託暨顧問商業同業公會</w:t>
      </w:r>
    </w:p>
    <w:p w14:paraId="131A648B" w14:textId="77777777" w:rsidR="002C2ECC" w:rsidRDefault="002C2ECC" w:rsidP="002C2ECC">
      <w:pPr>
        <w:pStyle w:val="a3"/>
        <w:ind w:leftChars="75" w:left="180" w:firstLineChars="192" w:firstLine="538"/>
        <w:jc w:val="both"/>
        <w:rPr>
          <w:rFonts w:ascii="標楷體" w:eastAsia="標楷體" w:hAnsi="標楷體"/>
        </w:rPr>
      </w:pPr>
      <w:r>
        <w:rPr>
          <w:rFonts w:ascii="標楷體" w:eastAsia="標楷體" w:hAnsi="標楷體" w:hint="eastAsia"/>
        </w:rPr>
        <w:t>中華民國證券投資信託暨顧問商業同業公會(簡稱投信投顧公會)，是於民國八十七年由台北市證券投資信託暨顧問商業同業公會改制而創設，目標在健全公會組織，以強化公會服務會員和自律組織的功能，日常工作是瞭解證券市場發展需求、協助主管機關辦理委託的業務、協調同業關係增進共同利益，並積極扮演會員與政府及投資大眾間的溝通橋樑。</w:t>
      </w:r>
    </w:p>
    <w:p w14:paraId="768FD659" w14:textId="7D1B9E2D" w:rsidR="002C2ECC" w:rsidRDefault="000268A4" w:rsidP="002C2ECC">
      <w:pPr>
        <w:pStyle w:val="a3"/>
        <w:ind w:leftChars="75" w:left="180" w:firstLineChars="192" w:firstLine="538"/>
        <w:jc w:val="both"/>
        <w:rPr>
          <w:rFonts w:ascii="標楷體" w:eastAsia="標楷體" w:hAnsi="標楷體"/>
        </w:rPr>
      </w:pPr>
      <w:r>
        <w:rPr>
          <w:rFonts w:ascii="標楷體" w:eastAsia="標楷體" w:hAnsi="標楷體" w:hint="eastAsia"/>
        </w:rPr>
        <w:t>多</w:t>
      </w:r>
      <w:r w:rsidR="002C2ECC">
        <w:rPr>
          <w:rFonts w:ascii="標楷體" w:eastAsia="標楷體" w:hAnsi="標楷體" w:hint="eastAsia"/>
        </w:rPr>
        <w:t>年來，投信投顧公會除致力於會員自律之執行，以保障投資人權益外，更</w:t>
      </w:r>
      <w:r w:rsidR="00D235EF">
        <w:rPr>
          <w:rFonts w:ascii="標楷體" w:eastAsia="標楷體" w:hAnsi="標楷體" w:hint="eastAsia"/>
        </w:rPr>
        <w:t>積極</w:t>
      </w:r>
      <w:r w:rsidR="002C2ECC">
        <w:rPr>
          <w:rFonts w:ascii="標楷體" w:eastAsia="標楷體" w:hAnsi="標楷體" w:hint="eastAsia"/>
        </w:rPr>
        <w:t>投入投資人教育宣導活動，例如舉辦理財宣導說明會，讓更多投資人瞭解理財的重要性；</w:t>
      </w:r>
      <w:r w:rsidR="00F5102A">
        <w:rPr>
          <w:rFonts w:ascii="標楷體" w:eastAsia="標楷體" w:hAnsi="標楷體" w:hint="eastAsia"/>
        </w:rPr>
        <w:t>參</w:t>
      </w:r>
      <w:r w:rsidR="00D235EF">
        <w:rPr>
          <w:rFonts w:ascii="標楷體" w:eastAsia="標楷體" w:hAnsi="標楷體" w:hint="eastAsia"/>
        </w:rPr>
        <w:t>與校園巡迴金融講座，</w:t>
      </w:r>
      <w:r w:rsidR="00575F8E">
        <w:rPr>
          <w:rFonts w:ascii="標楷體" w:eastAsia="標楷體" w:hAnsi="標楷體" w:hint="eastAsia"/>
        </w:rPr>
        <w:t>協助強化</w:t>
      </w:r>
      <w:r w:rsidR="00F5102A">
        <w:rPr>
          <w:rFonts w:ascii="標楷體" w:eastAsia="標楷體" w:hAnsi="標楷體" w:hint="eastAsia"/>
        </w:rPr>
        <w:t>大專學子</w:t>
      </w:r>
      <w:r w:rsidR="00575F8E">
        <w:rPr>
          <w:rFonts w:ascii="標楷體" w:eastAsia="標楷體" w:hAnsi="標楷體" w:hint="eastAsia"/>
        </w:rPr>
        <w:t>金融教育</w:t>
      </w:r>
      <w:r w:rsidR="00D422D8">
        <w:rPr>
          <w:rFonts w:ascii="標楷體" w:eastAsia="標楷體" w:hAnsi="標楷體" w:hint="eastAsia"/>
        </w:rPr>
        <w:t>；推廣使用共同基金進行退休</w:t>
      </w:r>
      <w:r w:rsidR="00527C32">
        <w:rPr>
          <w:rFonts w:ascii="標楷體" w:eastAsia="標楷體" w:hAnsi="標楷體" w:hint="eastAsia"/>
        </w:rPr>
        <w:t>、成家創業、</w:t>
      </w:r>
      <w:r w:rsidR="00767D73">
        <w:rPr>
          <w:rFonts w:ascii="標楷體" w:eastAsia="標楷體" w:hAnsi="標楷體" w:hint="eastAsia"/>
        </w:rPr>
        <w:t>子女教育等</w:t>
      </w:r>
      <w:r w:rsidR="00D422D8">
        <w:rPr>
          <w:rFonts w:ascii="標楷體" w:eastAsia="標楷體" w:hAnsi="標楷體" w:hint="eastAsia"/>
        </w:rPr>
        <w:t>理財規劃</w:t>
      </w:r>
      <w:r w:rsidR="00575F8E">
        <w:rPr>
          <w:rFonts w:ascii="標楷體" w:eastAsia="標楷體" w:hAnsi="標楷體" w:hint="eastAsia"/>
        </w:rPr>
        <w:t>；</w:t>
      </w:r>
      <w:r w:rsidR="002C2ECC">
        <w:rPr>
          <w:rFonts w:ascii="標楷體" w:eastAsia="標楷體" w:hAnsi="標楷體" w:hint="eastAsia"/>
        </w:rPr>
        <w:t>除</w:t>
      </w:r>
      <w:r w:rsidR="00575F8E">
        <w:rPr>
          <w:rFonts w:ascii="標楷體" w:eastAsia="標楷體" w:hAnsi="標楷體" w:hint="eastAsia"/>
        </w:rPr>
        <w:t>此之</w:t>
      </w:r>
      <w:r w:rsidR="002C2ECC">
        <w:rPr>
          <w:rFonts w:ascii="標楷體" w:eastAsia="標楷體" w:hAnsi="標楷體" w:hint="eastAsia"/>
        </w:rPr>
        <w:t>外，我們也持續透過</w:t>
      </w:r>
      <w:r w:rsidR="00527C32">
        <w:rPr>
          <w:rFonts w:ascii="標楷體" w:eastAsia="標楷體" w:hAnsi="標楷體" w:hint="eastAsia"/>
        </w:rPr>
        <w:t>各種宣傳</w:t>
      </w:r>
      <w:r w:rsidR="002C2ECC">
        <w:rPr>
          <w:rFonts w:ascii="標楷體" w:eastAsia="標楷體" w:hAnsi="標楷體" w:hint="eastAsia"/>
        </w:rPr>
        <w:t>管道進行產業及正確理財觀念之推廣，期望能讓更多投資人對投信投顧產業及共同基金更加瞭解與認識。</w:t>
      </w:r>
    </w:p>
    <w:p w14:paraId="071F1AD5" w14:textId="5E7771A5" w:rsidR="002C2ECC" w:rsidRDefault="002C2ECC" w:rsidP="002C2ECC">
      <w:pPr>
        <w:pStyle w:val="a5"/>
        <w:spacing w:before="0"/>
        <w:ind w:leftChars="75" w:left="180" w:firstLineChars="192" w:firstLine="538"/>
        <w:rPr>
          <w:rFonts w:ascii="標楷體" w:eastAsia="標楷體" w:hAnsi="標楷體"/>
        </w:rPr>
      </w:pPr>
      <w:r>
        <w:rPr>
          <w:rFonts w:ascii="標楷體" w:eastAsia="標楷體" w:hAnsi="標楷體" w:hint="eastAsia"/>
        </w:rPr>
        <w:t>秉</w:t>
      </w:r>
      <w:r w:rsidR="00174FC0">
        <w:rPr>
          <w:rFonts w:ascii="標楷體" w:eastAsia="標楷體" w:hAnsi="標楷體" w:hint="eastAsia"/>
        </w:rPr>
        <w:t>持服務</w:t>
      </w:r>
      <w:r>
        <w:rPr>
          <w:rFonts w:ascii="標楷體" w:eastAsia="標楷體" w:hAnsi="標楷體" w:hint="eastAsia"/>
        </w:rPr>
        <w:t>會員公司精神及</w:t>
      </w:r>
      <w:r w:rsidR="007F66B9">
        <w:rPr>
          <w:rFonts w:ascii="標楷體" w:eastAsia="標楷體" w:hAnsi="標楷體" w:hint="eastAsia"/>
        </w:rPr>
        <w:t>持續</w:t>
      </w:r>
      <w:r>
        <w:rPr>
          <w:rFonts w:ascii="標楷體" w:eastAsia="標楷體" w:hAnsi="標楷體" w:hint="eastAsia"/>
        </w:rPr>
        <w:t>宣導正確</w:t>
      </w:r>
      <w:r w:rsidR="00767D73">
        <w:rPr>
          <w:rFonts w:ascii="標楷體" w:eastAsia="標楷體" w:hAnsi="標楷體" w:hint="eastAsia"/>
        </w:rPr>
        <w:t>共同基金</w:t>
      </w:r>
      <w:r>
        <w:rPr>
          <w:rFonts w:ascii="標楷體" w:eastAsia="標楷體" w:hAnsi="標楷體" w:hint="eastAsia"/>
        </w:rPr>
        <w:t>理財觀念</w:t>
      </w:r>
      <w:r w:rsidR="00767D73">
        <w:rPr>
          <w:rFonts w:ascii="標楷體" w:eastAsia="標楷體" w:hAnsi="標楷體" w:hint="eastAsia"/>
        </w:rPr>
        <w:t>與投資方式</w:t>
      </w:r>
      <w:r>
        <w:rPr>
          <w:rFonts w:ascii="標楷體" w:eastAsia="標楷體" w:hAnsi="標楷體" w:hint="eastAsia"/>
        </w:rPr>
        <w:t>之理念，</w:t>
      </w:r>
      <w:r w:rsidR="00767D73">
        <w:rPr>
          <w:rFonts w:ascii="標楷體" w:eastAsia="標楷體" w:hAnsi="標楷體" w:hint="eastAsia"/>
        </w:rPr>
        <w:t>今年度</w:t>
      </w:r>
      <w:r w:rsidR="00575F8E">
        <w:rPr>
          <w:rFonts w:ascii="標楷體" w:eastAsia="標楷體" w:hAnsi="標楷體" w:hint="eastAsia"/>
        </w:rPr>
        <w:t>我們將</w:t>
      </w:r>
      <w:r w:rsidR="00174FC0">
        <w:rPr>
          <w:rFonts w:ascii="標楷體" w:eastAsia="標楷體" w:hAnsi="標楷體" w:hint="eastAsia"/>
        </w:rPr>
        <w:t>持續</w:t>
      </w:r>
      <w:r w:rsidR="00575F8E">
        <w:rPr>
          <w:rFonts w:ascii="標楷體" w:eastAsia="標楷體" w:hAnsi="標楷體" w:hint="eastAsia"/>
        </w:rPr>
        <w:t>結合</w:t>
      </w:r>
      <w:r w:rsidR="00767D73">
        <w:rPr>
          <w:rFonts w:ascii="標楷體" w:eastAsia="標楷體" w:hAnsi="標楷體" w:hint="eastAsia"/>
        </w:rPr>
        <w:t>所屬的</w:t>
      </w:r>
      <w:r w:rsidR="00575F8E">
        <w:rPr>
          <w:rFonts w:ascii="標楷體" w:eastAsia="標楷體" w:hAnsi="標楷體" w:hint="eastAsia"/>
        </w:rPr>
        <w:t>投信及境外基金總代理人會員公司</w:t>
      </w:r>
      <w:r>
        <w:rPr>
          <w:rFonts w:ascii="標楷體" w:eastAsia="標楷體" w:hAnsi="標楷體" w:hint="eastAsia"/>
        </w:rPr>
        <w:t>，</w:t>
      </w:r>
      <w:r w:rsidR="007F66B9">
        <w:rPr>
          <w:rFonts w:ascii="標楷體" w:eastAsia="標楷體" w:hAnsi="標楷體" w:hint="eastAsia"/>
        </w:rPr>
        <w:t>再度</w:t>
      </w:r>
      <w:r w:rsidR="00D422D8">
        <w:rPr>
          <w:rFonts w:ascii="標楷體" w:eastAsia="標楷體" w:hAnsi="標楷體" w:hint="eastAsia"/>
        </w:rPr>
        <w:t>舉辦大專院校「共同基金正確理財觀巡迴講座」專案活動，</w:t>
      </w:r>
      <w:r>
        <w:rPr>
          <w:rFonts w:ascii="標楷體" w:eastAsia="標楷體" w:hAnsi="標楷體" w:hint="eastAsia"/>
        </w:rPr>
        <w:t>期望能讓更多校園師生瞭解</w:t>
      </w:r>
      <w:r w:rsidR="00767D73">
        <w:rPr>
          <w:rFonts w:ascii="標楷體" w:eastAsia="標楷體" w:hAnsi="標楷體" w:hint="eastAsia"/>
        </w:rPr>
        <w:t>共同基金</w:t>
      </w:r>
      <w:r>
        <w:rPr>
          <w:rFonts w:ascii="標楷體" w:eastAsia="標楷體" w:hAnsi="標楷體" w:hint="eastAsia"/>
        </w:rPr>
        <w:t>商品</w:t>
      </w:r>
      <w:r w:rsidR="00767D73">
        <w:rPr>
          <w:rFonts w:ascii="標楷體" w:eastAsia="標楷體" w:hAnsi="標楷體" w:hint="eastAsia"/>
        </w:rPr>
        <w:t>以</w:t>
      </w:r>
      <w:r>
        <w:rPr>
          <w:rFonts w:ascii="標楷體" w:eastAsia="標楷體" w:hAnsi="標楷體" w:hint="eastAsia"/>
        </w:rPr>
        <w:t>及</w:t>
      </w:r>
      <w:r w:rsidR="00767D73">
        <w:rPr>
          <w:rFonts w:ascii="標楷體" w:eastAsia="標楷體" w:hAnsi="標楷體" w:hint="eastAsia"/>
        </w:rPr>
        <w:t>定期定額投資技巧</w:t>
      </w:r>
      <w:r>
        <w:rPr>
          <w:rFonts w:ascii="標楷體" w:eastAsia="標楷體" w:hAnsi="標楷體" w:hint="eastAsia"/>
        </w:rPr>
        <w:t>，也希望藉由  貴校的協助與力量，讓此活動能達到最大的教育宣導效益。</w:t>
      </w:r>
    </w:p>
    <w:p w14:paraId="4F5512A7" w14:textId="79A268F4" w:rsidR="002C2ECC" w:rsidRDefault="002C2ECC" w:rsidP="002B50B3">
      <w:pPr>
        <w:pStyle w:val="a5"/>
        <w:spacing w:beforeLines="50" w:before="180" w:afterLines="50" w:after="180"/>
        <w:ind w:leftChars="0" w:left="0" w:firstLineChars="0" w:firstLine="0"/>
        <w:rPr>
          <w:rFonts w:ascii="標楷體" w:eastAsia="標楷體" w:hAnsi="標楷體"/>
        </w:rPr>
      </w:pPr>
      <w:r>
        <w:rPr>
          <w:rFonts w:ascii="標楷體" w:eastAsia="標楷體" w:hAnsi="標楷體" w:hint="eastAsia"/>
          <w:sz w:val="24"/>
        </w:rPr>
        <w:t>※投信</w:t>
      </w:r>
      <w:r w:rsidR="00374121">
        <w:rPr>
          <w:rFonts w:ascii="標楷體" w:eastAsia="標楷體" w:hAnsi="標楷體" w:hint="eastAsia"/>
          <w:sz w:val="24"/>
        </w:rPr>
        <w:t>及</w:t>
      </w:r>
      <w:r w:rsidR="00525DBB">
        <w:rPr>
          <w:rFonts w:ascii="標楷體" w:eastAsia="標楷體" w:hAnsi="標楷體" w:hint="eastAsia"/>
          <w:sz w:val="24"/>
        </w:rPr>
        <w:t>境外基金總代理人</w:t>
      </w:r>
      <w:r w:rsidR="00D422D8">
        <w:rPr>
          <w:rFonts w:ascii="標楷體" w:eastAsia="標楷體" w:hAnsi="標楷體" w:hint="eastAsia"/>
          <w:sz w:val="24"/>
        </w:rPr>
        <w:t>會員公司</w:t>
      </w:r>
      <w:r>
        <w:rPr>
          <w:rFonts w:ascii="標楷體" w:eastAsia="標楷體" w:hAnsi="標楷體" w:hint="eastAsia"/>
          <w:sz w:val="24"/>
        </w:rPr>
        <w:t>共計</w:t>
      </w:r>
      <w:r w:rsidR="002B50B3">
        <w:rPr>
          <w:rFonts w:ascii="標楷體" w:eastAsia="標楷體" w:hAnsi="標楷體" w:hint="eastAsia"/>
          <w:sz w:val="24"/>
        </w:rPr>
        <w:t>5</w:t>
      </w:r>
      <w:r w:rsidR="00DE5124">
        <w:rPr>
          <w:rFonts w:ascii="標楷體" w:eastAsia="標楷體" w:hAnsi="標楷體" w:hint="eastAsia"/>
          <w:sz w:val="24"/>
        </w:rPr>
        <w:t>1</w:t>
      </w:r>
      <w:r>
        <w:rPr>
          <w:rFonts w:ascii="標楷體" w:eastAsia="標楷體" w:hAnsi="標楷體" w:hint="eastAsia"/>
          <w:sz w:val="24"/>
        </w:rPr>
        <w:t>家，名單如下。</w:t>
      </w:r>
      <w:r>
        <w:rPr>
          <w:rFonts w:ascii="標楷體" w:eastAsia="標楷體" w:hAnsi="標楷體" w:hint="eastAsia"/>
          <w:sz w:val="20"/>
        </w:rPr>
        <w:t>(依會員編號排序)</w:t>
      </w:r>
    </w:p>
    <w:tbl>
      <w:tblPr>
        <w:tblW w:w="10627"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6"/>
        <w:gridCol w:w="4337"/>
        <w:gridCol w:w="896"/>
        <w:gridCol w:w="4678"/>
      </w:tblGrid>
      <w:tr w:rsidR="002C2ECC" w:rsidRPr="0019335C" w14:paraId="20EDA982" w14:textId="77777777" w:rsidTr="0019335C">
        <w:trPr>
          <w:trHeight w:val="441"/>
        </w:trPr>
        <w:tc>
          <w:tcPr>
            <w:tcW w:w="716" w:type="dxa"/>
            <w:tcBorders>
              <w:top w:val="single" w:sz="12" w:space="0" w:color="auto"/>
              <w:bottom w:val="single" w:sz="6" w:space="0" w:color="auto"/>
            </w:tcBorders>
            <w:shd w:val="clear" w:color="auto" w:fill="C0C0C0"/>
            <w:vAlign w:val="center"/>
          </w:tcPr>
          <w:p w14:paraId="0DB97021" w14:textId="77777777" w:rsidR="002C2ECC" w:rsidRPr="0019335C" w:rsidRDefault="002C2ECC" w:rsidP="005C50F2">
            <w:pPr>
              <w:spacing w:beforeLines="25" w:before="90" w:afterLines="25" w:after="90"/>
              <w:jc w:val="center"/>
              <w:rPr>
                <w:rFonts w:ascii="標楷體" w:eastAsia="標楷體" w:hAnsi="標楷體"/>
              </w:rPr>
            </w:pPr>
            <w:bookmarkStart w:id="0" w:name="_Hlk112404293"/>
            <w:r w:rsidRPr="0019335C">
              <w:rPr>
                <w:rFonts w:ascii="標楷體" w:eastAsia="標楷體" w:hAnsi="標楷體" w:hint="eastAsia"/>
              </w:rPr>
              <w:t>編號</w:t>
            </w:r>
          </w:p>
        </w:tc>
        <w:tc>
          <w:tcPr>
            <w:tcW w:w="4337" w:type="dxa"/>
            <w:tcBorders>
              <w:top w:val="single" w:sz="12" w:space="0" w:color="auto"/>
              <w:bottom w:val="single" w:sz="6" w:space="0" w:color="auto"/>
            </w:tcBorders>
            <w:shd w:val="clear" w:color="auto" w:fill="C0C0C0"/>
            <w:vAlign w:val="center"/>
          </w:tcPr>
          <w:p w14:paraId="1E0F6534" w14:textId="77777777" w:rsidR="002C2ECC" w:rsidRPr="0019335C" w:rsidRDefault="002C2ECC" w:rsidP="00C35199">
            <w:pPr>
              <w:spacing w:beforeLines="25" w:before="90" w:afterLines="25" w:after="90"/>
              <w:jc w:val="center"/>
              <w:rPr>
                <w:rFonts w:ascii="標楷體" w:eastAsia="標楷體" w:hAnsi="標楷體"/>
              </w:rPr>
            </w:pPr>
            <w:r w:rsidRPr="0019335C">
              <w:rPr>
                <w:rFonts w:ascii="標楷體" w:eastAsia="標楷體" w:hAnsi="標楷體" w:hint="eastAsia"/>
              </w:rPr>
              <w:t>公  司  名  稱</w:t>
            </w:r>
          </w:p>
        </w:tc>
        <w:tc>
          <w:tcPr>
            <w:tcW w:w="896" w:type="dxa"/>
            <w:tcBorders>
              <w:top w:val="single" w:sz="12" w:space="0" w:color="auto"/>
              <w:bottom w:val="single" w:sz="6" w:space="0" w:color="auto"/>
            </w:tcBorders>
            <w:shd w:val="clear" w:color="auto" w:fill="C0C0C0"/>
            <w:vAlign w:val="center"/>
          </w:tcPr>
          <w:p w14:paraId="4FAA2CBE" w14:textId="77777777" w:rsidR="002C2ECC" w:rsidRPr="0019335C" w:rsidRDefault="002C2ECC" w:rsidP="005C50F2">
            <w:pPr>
              <w:spacing w:beforeLines="25" w:before="90" w:afterLines="25" w:after="90"/>
              <w:jc w:val="center"/>
              <w:rPr>
                <w:rFonts w:ascii="標楷體" w:eastAsia="標楷體" w:hAnsi="標楷體"/>
              </w:rPr>
            </w:pPr>
            <w:r w:rsidRPr="0019335C">
              <w:rPr>
                <w:rFonts w:ascii="標楷體" w:eastAsia="標楷體" w:hAnsi="標楷體" w:hint="eastAsia"/>
              </w:rPr>
              <w:t>編號</w:t>
            </w:r>
          </w:p>
        </w:tc>
        <w:tc>
          <w:tcPr>
            <w:tcW w:w="4678" w:type="dxa"/>
            <w:tcBorders>
              <w:top w:val="single" w:sz="12" w:space="0" w:color="auto"/>
              <w:bottom w:val="single" w:sz="6" w:space="0" w:color="auto"/>
            </w:tcBorders>
            <w:shd w:val="clear" w:color="auto" w:fill="C0C0C0"/>
            <w:vAlign w:val="center"/>
          </w:tcPr>
          <w:p w14:paraId="4E835F59" w14:textId="77777777" w:rsidR="002C2ECC" w:rsidRPr="0019335C" w:rsidRDefault="002C2ECC" w:rsidP="00C35199">
            <w:pPr>
              <w:spacing w:beforeLines="25" w:before="90" w:afterLines="25" w:after="90"/>
              <w:jc w:val="center"/>
              <w:rPr>
                <w:rFonts w:ascii="標楷體" w:eastAsia="標楷體" w:hAnsi="標楷體"/>
              </w:rPr>
            </w:pPr>
            <w:r w:rsidRPr="0019335C">
              <w:rPr>
                <w:rFonts w:ascii="標楷體" w:eastAsia="標楷體" w:hAnsi="標楷體" w:hint="eastAsia"/>
              </w:rPr>
              <w:t>公  司  名  稱</w:t>
            </w:r>
          </w:p>
        </w:tc>
      </w:tr>
      <w:tr w:rsidR="0019335C" w:rsidRPr="0019335C" w14:paraId="615F6DCE" w14:textId="77777777" w:rsidTr="0019335C">
        <w:tc>
          <w:tcPr>
            <w:tcW w:w="716" w:type="dxa"/>
            <w:tcBorders>
              <w:top w:val="single" w:sz="6" w:space="0" w:color="auto"/>
            </w:tcBorders>
            <w:vAlign w:val="center"/>
          </w:tcPr>
          <w:p w14:paraId="588CA157" w14:textId="38CA844F"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A0001</w:t>
            </w:r>
          </w:p>
        </w:tc>
        <w:tc>
          <w:tcPr>
            <w:tcW w:w="4337" w:type="dxa"/>
            <w:tcBorders>
              <w:top w:val="single" w:sz="6" w:space="0" w:color="auto"/>
            </w:tcBorders>
            <w:vAlign w:val="center"/>
          </w:tcPr>
          <w:p w14:paraId="26165A87" w14:textId="1378A957"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兆豐國際證券投資信託股份有限公司</w:t>
            </w:r>
          </w:p>
        </w:tc>
        <w:tc>
          <w:tcPr>
            <w:tcW w:w="896" w:type="dxa"/>
            <w:tcBorders>
              <w:top w:val="single" w:sz="6" w:space="0" w:color="auto"/>
            </w:tcBorders>
            <w:vAlign w:val="center"/>
          </w:tcPr>
          <w:p w14:paraId="429BB14E" w14:textId="0AC68113"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A0037</w:t>
            </w:r>
          </w:p>
        </w:tc>
        <w:tc>
          <w:tcPr>
            <w:tcW w:w="4678" w:type="dxa"/>
            <w:tcBorders>
              <w:top w:val="single" w:sz="6" w:space="0" w:color="auto"/>
            </w:tcBorders>
            <w:vAlign w:val="center"/>
          </w:tcPr>
          <w:p w14:paraId="69EDC304" w14:textId="7C526A93"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國泰證券投資信託股份有限公司</w:t>
            </w:r>
          </w:p>
        </w:tc>
      </w:tr>
      <w:tr w:rsidR="0019335C" w:rsidRPr="0019335C" w14:paraId="1474B218" w14:textId="77777777" w:rsidTr="0019335C">
        <w:tc>
          <w:tcPr>
            <w:tcW w:w="716" w:type="dxa"/>
            <w:vAlign w:val="center"/>
          </w:tcPr>
          <w:p w14:paraId="2504739F" w14:textId="7A501E14"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A0003</w:t>
            </w:r>
          </w:p>
        </w:tc>
        <w:tc>
          <w:tcPr>
            <w:tcW w:w="4337" w:type="dxa"/>
            <w:vAlign w:val="center"/>
          </w:tcPr>
          <w:p w14:paraId="36D450F0" w14:textId="0FBA3CA6"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第一金證券投資信託股份有限公司</w:t>
            </w:r>
          </w:p>
        </w:tc>
        <w:tc>
          <w:tcPr>
            <w:tcW w:w="896" w:type="dxa"/>
            <w:vAlign w:val="center"/>
          </w:tcPr>
          <w:p w14:paraId="0A31C72E" w14:textId="331B8570"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A0038</w:t>
            </w:r>
          </w:p>
        </w:tc>
        <w:tc>
          <w:tcPr>
            <w:tcW w:w="4678" w:type="dxa"/>
            <w:vAlign w:val="center"/>
          </w:tcPr>
          <w:p w14:paraId="32B2E7D5" w14:textId="033CB314"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富達證券投資信託股份有限公司</w:t>
            </w:r>
          </w:p>
        </w:tc>
      </w:tr>
      <w:tr w:rsidR="0019335C" w:rsidRPr="0019335C" w14:paraId="0ED8C183" w14:textId="77777777" w:rsidTr="0019335C">
        <w:tc>
          <w:tcPr>
            <w:tcW w:w="716" w:type="dxa"/>
            <w:tcBorders>
              <w:top w:val="single" w:sz="6" w:space="0" w:color="auto"/>
            </w:tcBorders>
            <w:vAlign w:val="center"/>
          </w:tcPr>
          <w:p w14:paraId="5BE102C8" w14:textId="40B240FD"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A0004</w:t>
            </w:r>
          </w:p>
        </w:tc>
        <w:tc>
          <w:tcPr>
            <w:tcW w:w="4337" w:type="dxa"/>
            <w:tcBorders>
              <w:top w:val="single" w:sz="6" w:space="0" w:color="auto"/>
            </w:tcBorders>
            <w:vAlign w:val="center"/>
          </w:tcPr>
          <w:p w14:paraId="6234981B" w14:textId="2723F036"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匯豐證券投資信託股份有限公司</w:t>
            </w:r>
          </w:p>
        </w:tc>
        <w:tc>
          <w:tcPr>
            <w:tcW w:w="896" w:type="dxa"/>
            <w:vAlign w:val="center"/>
          </w:tcPr>
          <w:p w14:paraId="16BC41C4" w14:textId="2EAAC215"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A0040</w:t>
            </w:r>
          </w:p>
        </w:tc>
        <w:tc>
          <w:tcPr>
            <w:tcW w:w="4678" w:type="dxa"/>
            <w:vAlign w:val="center"/>
          </w:tcPr>
          <w:p w14:paraId="4F33BCA4" w14:textId="4303830B"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德銀遠東證券投資信託股份有限公司</w:t>
            </w:r>
          </w:p>
        </w:tc>
      </w:tr>
      <w:tr w:rsidR="0019335C" w:rsidRPr="0019335C" w14:paraId="01086AF7" w14:textId="77777777" w:rsidTr="0019335C">
        <w:tc>
          <w:tcPr>
            <w:tcW w:w="716" w:type="dxa"/>
            <w:vAlign w:val="center"/>
          </w:tcPr>
          <w:p w14:paraId="2C848194" w14:textId="67606880"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A0005</w:t>
            </w:r>
          </w:p>
        </w:tc>
        <w:tc>
          <w:tcPr>
            <w:tcW w:w="4337" w:type="dxa"/>
            <w:vAlign w:val="center"/>
          </w:tcPr>
          <w:p w14:paraId="726BCD13" w14:textId="7895E0E5"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元大證券投資信託股份有限公司</w:t>
            </w:r>
          </w:p>
        </w:tc>
        <w:tc>
          <w:tcPr>
            <w:tcW w:w="896" w:type="dxa"/>
            <w:vAlign w:val="center"/>
          </w:tcPr>
          <w:p w14:paraId="2CA74897" w14:textId="06A779BB"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A0041</w:t>
            </w:r>
          </w:p>
        </w:tc>
        <w:tc>
          <w:tcPr>
            <w:tcW w:w="4678" w:type="dxa"/>
            <w:vAlign w:val="center"/>
          </w:tcPr>
          <w:p w14:paraId="289897E8" w14:textId="2A44B767"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凱基證券投資信託股份有限公司</w:t>
            </w:r>
          </w:p>
        </w:tc>
      </w:tr>
      <w:tr w:rsidR="0019335C" w:rsidRPr="0019335C" w14:paraId="31CEBEA9" w14:textId="77777777" w:rsidTr="0019335C">
        <w:tc>
          <w:tcPr>
            <w:tcW w:w="716" w:type="dxa"/>
            <w:vAlign w:val="center"/>
          </w:tcPr>
          <w:p w14:paraId="3AFC2460" w14:textId="28E1AEB3"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A0006</w:t>
            </w:r>
          </w:p>
        </w:tc>
        <w:tc>
          <w:tcPr>
            <w:tcW w:w="4337" w:type="dxa"/>
            <w:vAlign w:val="center"/>
          </w:tcPr>
          <w:p w14:paraId="760C5BE0" w14:textId="74F7C617"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景順證券投資信託股份有限公司</w:t>
            </w:r>
          </w:p>
        </w:tc>
        <w:tc>
          <w:tcPr>
            <w:tcW w:w="896" w:type="dxa"/>
            <w:vAlign w:val="center"/>
          </w:tcPr>
          <w:p w14:paraId="532DA659" w14:textId="1964BF1F" w:rsidR="0019335C" w:rsidRPr="0019335C" w:rsidRDefault="0019335C" w:rsidP="0019335C">
            <w:pPr>
              <w:jc w:val="center"/>
              <w:rPr>
                <w:rFonts w:ascii="標楷體" w:eastAsia="標楷體" w:hAnsi="標楷體"/>
              </w:rPr>
            </w:pPr>
            <w:r w:rsidRPr="0019335C">
              <w:rPr>
                <w:rFonts w:ascii="標楷體" w:eastAsia="標楷體" w:hAnsi="標楷體" w:hint="eastAsia"/>
              </w:rPr>
              <w:t>A0042</w:t>
            </w:r>
          </w:p>
        </w:tc>
        <w:tc>
          <w:tcPr>
            <w:tcW w:w="4678" w:type="dxa"/>
            <w:vAlign w:val="center"/>
          </w:tcPr>
          <w:p w14:paraId="1953757B" w14:textId="549A9F3B" w:rsidR="0019335C" w:rsidRPr="0019335C" w:rsidRDefault="0019335C" w:rsidP="0019335C">
            <w:pPr>
              <w:rPr>
                <w:rFonts w:ascii="標楷體" w:eastAsia="標楷體" w:hAnsi="標楷體"/>
              </w:rPr>
            </w:pPr>
            <w:r w:rsidRPr="0019335C">
              <w:rPr>
                <w:rFonts w:ascii="標楷體" w:eastAsia="標楷體" w:hAnsi="標楷體" w:hint="eastAsia"/>
              </w:rPr>
              <w:t>施羅德證券投資信託股份有限公司</w:t>
            </w:r>
          </w:p>
        </w:tc>
      </w:tr>
      <w:tr w:rsidR="0019335C" w:rsidRPr="0019335C" w14:paraId="52F308A0" w14:textId="77777777" w:rsidTr="0019335C">
        <w:tc>
          <w:tcPr>
            <w:tcW w:w="716" w:type="dxa"/>
            <w:vAlign w:val="center"/>
          </w:tcPr>
          <w:p w14:paraId="63751E1A" w14:textId="13454FE7"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A0007</w:t>
            </w:r>
          </w:p>
        </w:tc>
        <w:tc>
          <w:tcPr>
            <w:tcW w:w="4337" w:type="dxa"/>
            <w:vAlign w:val="center"/>
          </w:tcPr>
          <w:p w14:paraId="1F10BAF1" w14:textId="3450F0DD"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瀚亞證券投資信託股份有限公司</w:t>
            </w:r>
          </w:p>
        </w:tc>
        <w:tc>
          <w:tcPr>
            <w:tcW w:w="896" w:type="dxa"/>
            <w:vAlign w:val="center"/>
          </w:tcPr>
          <w:p w14:paraId="5FE06DD1" w14:textId="5F4ABBA3" w:rsidR="0019335C" w:rsidRPr="0019335C" w:rsidRDefault="0019335C" w:rsidP="0019335C">
            <w:pPr>
              <w:jc w:val="center"/>
              <w:rPr>
                <w:rFonts w:ascii="標楷體" w:eastAsia="標楷體" w:hAnsi="標楷體"/>
              </w:rPr>
            </w:pPr>
            <w:r w:rsidRPr="0019335C">
              <w:rPr>
                <w:rFonts w:ascii="標楷體" w:eastAsia="標楷體" w:hAnsi="標楷體" w:hint="eastAsia"/>
              </w:rPr>
              <w:t>A0043</w:t>
            </w:r>
          </w:p>
        </w:tc>
        <w:tc>
          <w:tcPr>
            <w:tcW w:w="4678" w:type="dxa"/>
            <w:vAlign w:val="center"/>
          </w:tcPr>
          <w:p w14:paraId="3FE1C298" w14:textId="03528397" w:rsidR="0019335C" w:rsidRPr="0019335C" w:rsidRDefault="0019335C" w:rsidP="0019335C">
            <w:pPr>
              <w:rPr>
                <w:rFonts w:ascii="標楷體" w:eastAsia="標楷體" w:hAnsi="標楷體"/>
              </w:rPr>
            </w:pPr>
            <w:r w:rsidRPr="0019335C">
              <w:rPr>
                <w:rFonts w:ascii="標楷體" w:eastAsia="標楷體" w:hAnsi="標楷體" w:hint="eastAsia"/>
              </w:rPr>
              <w:t>街口證券投資信託股份有限公司</w:t>
            </w:r>
          </w:p>
        </w:tc>
      </w:tr>
      <w:tr w:rsidR="0019335C" w:rsidRPr="0019335C" w14:paraId="513E7AA6" w14:textId="77777777" w:rsidTr="0019335C">
        <w:tc>
          <w:tcPr>
            <w:tcW w:w="716" w:type="dxa"/>
            <w:vAlign w:val="center"/>
          </w:tcPr>
          <w:p w14:paraId="509EBFEF" w14:textId="1EEE57EA"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A0008</w:t>
            </w:r>
          </w:p>
        </w:tc>
        <w:tc>
          <w:tcPr>
            <w:tcW w:w="4337" w:type="dxa"/>
            <w:vAlign w:val="center"/>
          </w:tcPr>
          <w:p w14:paraId="75361D8C" w14:textId="38AF77B0"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保德信證券投資信託股份有限公司</w:t>
            </w:r>
          </w:p>
        </w:tc>
        <w:tc>
          <w:tcPr>
            <w:tcW w:w="896" w:type="dxa"/>
            <w:vAlign w:val="center"/>
          </w:tcPr>
          <w:p w14:paraId="38186903" w14:textId="7720C1FC" w:rsidR="0019335C" w:rsidRPr="0019335C" w:rsidRDefault="0019335C" w:rsidP="0019335C">
            <w:pPr>
              <w:jc w:val="center"/>
              <w:rPr>
                <w:rFonts w:ascii="標楷體" w:eastAsia="標楷體" w:hAnsi="標楷體"/>
              </w:rPr>
            </w:pPr>
            <w:r w:rsidRPr="0019335C">
              <w:rPr>
                <w:rFonts w:ascii="標楷體" w:eastAsia="標楷體" w:hAnsi="標楷體" w:hint="eastAsia"/>
              </w:rPr>
              <w:t>A0045</w:t>
            </w:r>
          </w:p>
        </w:tc>
        <w:tc>
          <w:tcPr>
            <w:tcW w:w="4678" w:type="dxa"/>
            <w:vAlign w:val="center"/>
          </w:tcPr>
          <w:p w14:paraId="1B817A53" w14:textId="393A34AC" w:rsidR="0019335C" w:rsidRPr="0019335C" w:rsidRDefault="0019335C" w:rsidP="0019335C">
            <w:pPr>
              <w:rPr>
                <w:rFonts w:ascii="標楷體" w:eastAsia="標楷體" w:hAnsi="標楷體"/>
              </w:rPr>
            </w:pPr>
            <w:r w:rsidRPr="0019335C">
              <w:rPr>
                <w:rFonts w:ascii="標楷體" w:eastAsia="標楷體" w:hAnsi="標楷體" w:hint="eastAsia"/>
              </w:rPr>
              <w:t>富蘭克林華美證券投資信託股份有限公司</w:t>
            </w:r>
          </w:p>
        </w:tc>
      </w:tr>
      <w:tr w:rsidR="0019335C" w:rsidRPr="0019335C" w14:paraId="39C2A54A" w14:textId="77777777" w:rsidTr="0019335C">
        <w:tc>
          <w:tcPr>
            <w:tcW w:w="716" w:type="dxa"/>
            <w:vAlign w:val="center"/>
          </w:tcPr>
          <w:p w14:paraId="64F40A7E" w14:textId="3E8F5FF2"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A0009</w:t>
            </w:r>
          </w:p>
        </w:tc>
        <w:tc>
          <w:tcPr>
            <w:tcW w:w="4337" w:type="dxa"/>
            <w:vAlign w:val="center"/>
          </w:tcPr>
          <w:p w14:paraId="01437BF6" w14:textId="1D60ABEB"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統一證券投資信託股份有限公司</w:t>
            </w:r>
          </w:p>
        </w:tc>
        <w:tc>
          <w:tcPr>
            <w:tcW w:w="896" w:type="dxa"/>
            <w:vAlign w:val="center"/>
          </w:tcPr>
          <w:p w14:paraId="14F74D55" w14:textId="6437F582" w:rsidR="0019335C" w:rsidRPr="0019335C" w:rsidRDefault="0019335C" w:rsidP="0019335C">
            <w:pPr>
              <w:jc w:val="center"/>
              <w:rPr>
                <w:rFonts w:ascii="標楷體" w:eastAsia="標楷體" w:hAnsi="標楷體"/>
              </w:rPr>
            </w:pPr>
            <w:r w:rsidRPr="0019335C">
              <w:rPr>
                <w:rFonts w:ascii="標楷體" w:eastAsia="標楷體" w:hAnsi="標楷體" w:hint="eastAsia"/>
              </w:rPr>
              <w:t>A0047</w:t>
            </w:r>
          </w:p>
        </w:tc>
        <w:tc>
          <w:tcPr>
            <w:tcW w:w="4678" w:type="dxa"/>
            <w:vAlign w:val="center"/>
          </w:tcPr>
          <w:p w14:paraId="6E5E7BDC" w14:textId="0EFFE78C" w:rsidR="0019335C" w:rsidRPr="0019335C" w:rsidRDefault="0019335C" w:rsidP="0019335C">
            <w:pPr>
              <w:rPr>
                <w:rFonts w:ascii="標楷體" w:eastAsia="標楷體" w:hAnsi="標楷體"/>
              </w:rPr>
            </w:pPr>
            <w:r w:rsidRPr="0019335C">
              <w:rPr>
                <w:rFonts w:ascii="標楷體" w:eastAsia="標楷體" w:hAnsi="標楷體" w:hint="eastAsia"/>
              </w:rPr>
              <w:t>台新證券投資信託股份有限公司</w:t>
            </w:r>
          </w:p>
        </w:tc>
      </w:tr>
      <w:tr w:rsidR="0019335C" w:rsidRPr="0019335C" w14:paraId="1D34097A" w14:textId="77777777" w:rsidTr="0019335C">
        <w:tc>
          <w:tcPr>
            <w:tcW w:w="716" w:type="dxa"/>
            <w:vAlign w:val="center"/>
          </w:tcPr>
          <w:p w14:paraId="7B4BDB93" w14:textId="20B02A85"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A0010</w:t>
            </w:r>
          </w:p>
        </w:tc>
        <w:tc>
          <w:tcPr>
            <w:tcW w:w="4337" w:type="dxa"/>
            <w:vAlign w:val="center"/>
          </w:tcPr>
          <w:p w14:paraId="2833927C" w14:textId="215BE31F"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富邦證券投資信託股份有限公司</w:t>
            </w:r>
          </w:p>
        </w:tc>
        <w:tc>
          <w:tcPr>
            <w:tcW w:w="896" w:type="dxa"/>
            <w:vAlign w:val="center"/>
          </w:tcPr>
          <w:p w14:paraId="5D877118" w14:textId="59AEB7E2" w:rsidR="0019335C" w:rsidRPr="0019335C" w:rsidRDefault="0019335C" w:rsidP="0019335C">
            <w:pPr>
              <w:jc w:val="center"/>
              <w:rPr>
                <w:rFonts w:ascii="標楷體" w:eastAsia="標楷體" w:hAnsi="標楷體"/>
              </w:rPr>
            </w:pPr>
            <w:r w:rsidRPr="0019335C">
              <w:rPr>
                <w:rFonts w:ascii="標楷體" w:eastAsia="標楷體" w:hAnsi="標楷體" w:hint="eastAsia"/>
              </w:rPr>
              <w:t>A0048</w:t>
            </w:r>
          </w:p>
        </w:tc>
        <w:tc>
          <w:tcPr>
            <w:tcW w:w="4678" w:type="dxa"/>
            <w:vAlign w:val="center"/>
          </w:tcPr>
          <w:p w14:paraId="300A7B96" w14:textId="5D175CA4" w:rsidR="0019335C" w:rsidRPr="0019335C" w:rsidRDefault="0019335C" w:rsidP="0019335C">
            <w:pPr>
              <w:rPr>
                <w:rFonts w:ascii="標楷體" w:eastAsia="標楷體" w:hAnsi="標楷體"/>
              </w:rPr>
            </w:pPr>
            <w:r w:rsidRPr="0019335C">
              <w:rPr>
                <w:rFonts w:ascii="標楷體" w:eastAsia="標楷體" w:hAnsi="標楷體" w:hint="eastAsia"/>
              </w:rPr>
              <w:t>合作金庫證券投資信託股份有限公司</w:t>
            </w:r>
          </w:p>
        </w:tc>
      </w:tr>
      <w:tr w:rsidR="0019335C" w:rsidRPr="0019335C" w14:paraId="10C34EEB" w14:textId="77777777" w:rsidTr="0019335C">
        <w:tc>
          <w:tcPr>
            <w:tcW w:w="716" w:type="dxa"/>
            <w:vAlign w:val="center"/>
          </w:tcPr>
          <w:p w14:paraId="705C5AF2" w14:textId="5D24D595"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lastRenderedPageBreak/>
              <w:t>A0011</w:t>
            </w:r>
          </w:p>
        </w:tc>
        <w:tc>
          <w:tcPr>
            <w:tcW w:w="4337" w:type="dxa"/>
            <w:vAlign w:val="center"/>
          </w:tcPr>
          <w:p w14:paraId="2219D6A6" w14:textId="460E7C35"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摩根證券投資信託股份有限公司</w:t>
            </w:r>
          </w:p>
        </w:tc>
        <w:tc>
          <w:tcPr>
            <w:tcW w:w="896" w:type="dxa"/>
            <w:vAlign w:val="center"/>
          </w:tcPr>
          <w:p w14:paraId="544C64F6" w14:textId="02072BD9" w:rsidR="0019335C" w:rsidRPr="0019335C" w:rsidRDefault="0019335C" w:rsidP="0019335C">
            <w:pPr>
              <w:jc w:val="center"/>
              <w:rPr>
                <w:rFonts w:ascii="標楷體" w:eastAsia="標楷體" w:hAnsi="標楷體"/>
              </w:rPr>
            </w:pPr>
            <w:r w:rsidRPr="0019335C">
              <w:rPr>
                <w:rFonts w:ascii="標楷體" w:eastAsia="標楷體" w:hAnsi="標楷體" w:hint="eastAsia"/>
              </w:rPr>
              <w:t>A0049</w:t>
            </w:r>
          </w:p>
        </w:tc>
        <w:tc>
          <w:tcPr>
            <w:tcW w:w="4678" w:type="dxa"/>
            <w:vAlign w:val="center"/>
          </w:tcPr>
          <w:p w14:paraId="11CA1639" w14:textId="6829CFAA" w:rsidR="0019335C" w:rsidRPr="0019335C" w:rsidRDefault="0019335C" w:rsidP="0019335C">
            <w:pPr>
              <w:rPr>
                <w:rFonts w:ascii="標楷體" w:eastAsia="標楷體" w:hAnsi="標楷體"/>
              </w:rPr>
            </w:pPr>
            <w:r w:rsidRPr="0019335C">
              <w:rPr>
                <w:rFonts w:ascii="標楷體" w:eastAsia="標楷體" w:hAnsi="標楷體" w:hint="eastAsia"/>
              </w:rPr>
              <w:t>大華銀證券投資信託股份有限公司</w:t>
            </w:r>
          </w:p>
        </w:tc>
      </w:tr>
      <w:tr w:rsidR="0019335C" w:rsidRPr="0019335C" w14:paraId="4D1C8720" w14:textId="77777777" w:rsidTr="0019335C">
        <w:tc>
          <w:tcPr>
            <w:tcW w:w="716" w:type="dxa"/>
            <w:vAlign w:val="center"/>
          </w:tcPr>
          <w:p w14:paraId="2FB7486A" w14:textId="48379E54"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A0012</w:t>
            </w:r>
          </w:p>
        </w:tc>
        <w:tc>
          <w:tcPr>
            <w:tcW w:w="4337" w:type="dxa"/>
            <w:vAlign w:val="center"/>
          </w:tcPr>
          <w:p w14:paraId="2561E972" w14:textId="2E3C3CB1"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華南永昌證券投資信託股份有限公司</w:t>
            </w:r>
          </w:p>
        </w:tc>
        <w:tc>
          <w:tcPr>
            <w:tcW w:w="896" w:type="dxa"/>
            <w:vAlign w:val="center"/>
          </w:tcPr>
          <w:p w14:paraId="38457336" w14:textId="2710A790" w:rsidR="0019335C" w:rsidRPr="0019335C" w:rsidRDefault="0019335C" w:rsidP="0019335C">
            <w:pPr>
              <w:jc w:val="center"/>
              <w:rPr>
                <w:rFonts w:ascii="標楷體" w:eastAsia="標楷體" w:hAnsi="標楷體"/>
              </w:rPr>
            </w:pPr>
            <w:r w:rsidRPr="0019335C">
              <w:rPr>
                <w:rFonts w:ascii="標楷體" w:eastAsia="標楷體" w:hAnsi="標楷體" w:hint="eastAsia"/>
              </w:rPr>
              <w:t>A0050</w:t>
            </w:r>
          </w:p>
        </w:tc>
        <w:tc>
          <w:tcPr>
            <w:tcW w:w="4678" w:type="dxa"/>
            <w:vAlign w:val="center"/>
          </w:tcPr>
          <w:p w14:paraId="5B61AC51" w14:textId="44F90658" w:rsidR="0019335C" w:rsidRPr="0019335C" w:rsidRDefault="0019335C" w:rsidP="0019335C">
            <w:pPr>
              <w:rPr>
                <w:rFonts w:ascii="標楷體" w:eastAsia="標楷體" w:hAnsi="標楷體"/>
              </w:rPr>
            </w:pPr>
            <w:r w:rsidRPr="0019335C">
              <w:rPr>
                <w:rFonts w:ascii="標楷體" w:eastAsia="標楷體" w:hAnsi="標楷體" w:hint="eastAsia"/>
              </w:rPr>
              <w:t>路博邁證券投資信託股份有限公司</w:t>
            </w:r>
          </w:p>
        </w:tc>
      </w:tr>
      <w:tr w:rsidR="0019335C" w:rsidRPr="0019335C" w14:paraId="2BE482A7" w14:textId="77777777" w:rsidTr="0019335C">
        <w:tc>
          <w:tcPr>
            <w:tcW w:w="716" w:type="dxa"/>
            <w:vAlign w:val="center"/>
          </w:tcPr>
          <w:p w14:paraId="5A78BF73" w14:textId="76A556E7"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A0014</w:t>
            </w:r>
          </w:p>
        </w:tc>
        <w:tc>
          <w:tcPr>
            <w:tcW w:w="4337" w:type="dxa"/>
            <w:vAlign w:val="center"/>
          </w:tcPr>
          <w:p w14:paraId="65557D09" w14:textId="4003E5F0"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新光證券投資信託股份有限公司</w:t>
            </w:r>
          </w:p>
        </w:tc>
        <w:tc>
          <w:tcPr>
            <w:tcW w:w="896" w:type="dxa"/>
            <w:vAlign w:val="center"/>
          </w:tcPr>
          <w:p w14:paraId="1BAAAF71" w14:textId="20753F4E" w:rsidR="0019335C" w:rsidRPr="0019335C" w:rsidRDefault="0019335C" w:rsidP="0019335C">
            <w:pPr>
              <w:ind w:firstLineChars="50" w:firstLine="120"/>
              <w:rPr>
                <w:rFonts w:ascii="標楷體" w:eastAsia="標楷體" w:hAnsi="標楷體"/>
              </w:rPr>
            </w:pPr>
            <w:r w:rsidRPr="0019335C">
              <w:rPr>
                <w:rFonts w:ascii="標楷體" w:eastAsia="標楷體" w:hAnsi="標楷體" w:hint="eastAsia"/>
              </w:rPr>
              <w:t>B0015</w:t>
            </w:r>
          </w:p>
        </w:tc>
        <w:tc>
          <w:tcPr>
            <w:tcW w:w="4678" w:type="dxa"/>
            <w:vAlign w:val="center"/>
          </w:tcPr>
          <w:p w14:paraId="7E194E79" w14:textId="4D0A44F0" w:rsidR="0019335C" w:rsidRPr="0019335C" w:rsidRDefault="0019335C" w:rsidP="0019335C">
            <w:pPr>
              <w:rPr>
                <w:rFonts w:ascii="標楷體" w:eastAsia="標楷體" w:hAnsi="標楷體"/>
              </w:rPr>
            </w:pPr>
            <w:r w:rsidRPr="0019335C">
              <w:rPr>
                <w:rFonts w:ascii="標楷體" w:eastAsia="標楷體" w:hAnsi="標楷體" w:hint="eastAsia"/>
              </w:rPr>
              <w:t>康和證券投資顧問股份有限公司</w:t>
            </w:r>
          </w:p>
        </w:tc>
      </w:tr>
      <w:tr w:rsidR="0019335C" w:rsidRPr="0019335C" w14:paraId="58159103" w14:textId="77777777" w:rsidTr="0019335C">
        <w:tc>
          <w:tcPr>
            <w:tcW w:w="716" w:type="dxa"/>
            <w:vAlign w:val="center"/>
          </w:tcPr>
          <w:p w14:paraId="7874FC88" w14:textId="6FB0FD08"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A0015</w:t>
            </w:r>
          </w:p>
        </w:tc>
        <w:tc>
          <w:tcPr>
            <w:tcW w:w="4337" w:type="dxa"/>
            <w:vAlign w:val="center"/>
          </w:tcPr>
          <w:p w14:paraId="3B08F2A1" w14:textId="2973555A"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瑞銀證券投資信託股份有限公司</w:t>
            </w:r>
          </w:p>
        </w:tc>
        <w:tc>
          <w:tcPr>
            <w:tcW w:w="896" w:type="dxa"/>
            <w:vAlign w:val="center"/>
          </w:tcPr>
          <w:p w14:paraId="6150E2D4" w14:textId="1E038E78" w:rsidR="0019335C" w:rsidRPr="0019335C" w:rsidRDefault="0019335C" w:rsidP="0019335C">
            <w:pPr>
              <w:jc w:val="center"/>
              <w:rPr>
                <w:rFonts w:ascii="標楷體" w:eastAsia="標楷體" w:hAnsi="標楷體"/>
              </w:rPr>
            </w:pPr>
            <w:r w:rsidRPr="0019335C">
              <w:rPr>
                <w:rFonts w:ascii="標楷體" w:eastAsia="標楷體" w:hAnsi="標楷體" w:hint="eastAsia"/>
              </w:rPr>
              <w:t>B0029</w:t>
            </w:r>
          </w:p>
        </w:tc>
        <w:tc>
          <w:tcPr>
            <w:tcW w:w="4678" w:type="dxa"/>
            <w:vAlign w:val="center"/>
          </w:tcPr>
          <w:p w14:paraId="771ABEC5" w14:textId="097D5EEC" w:rsidR="0019335C" w:rsidRPr="0019335C" w:rsidRDefault="0019335C" w:rsidP="0019335C">
            <w:pPr>
              <w:rPr>
                <w:rFonts w:ascii="標楷體" w:eastAsia="標楷體" w:hAnsi="標楷體"/>
              </w:rPr>
            </w:pPr>
            <w:r w:rsidRPr="0019335C">
              <w:rPr>
                <w:rFonts w:ascii="標楷體" w:eastAsia="標楷體" w:hAnsi="標楷體" w:hint="eastAsia"/>
              </w:rPr>
              <w:t>富蘭克林證券投資顧問股份有限公司</w:t>
            </w:r>
          </w:p>
        </w:tc>
      </w:tr>
      <w:tr w:rsidR="0019335C" w:rsidRPr="0019335C" w14:paraId="13702935" w14:textId="77777777" w:rsidTr="0019335C">
        <w:tc>
          <w:tcPr>
            <w:tcW w:w="716" w:type="dxa"/>
            <w:vAlign w:val="center"/>
          </w:tcPr>
          <w:p w14:paraId="4E690D43" w14:textId="73F03673"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A0016</w:t>
            </w:r>
          </w:p>
        </w:tc>
        <w:tc>
          <w:tcPr>
            <w:tcW w:w="4337" w:type="dxa"/>
            <w:vAlign w:val="center"/>
          </w:tcPr>
          <w:p w14:paraId="2F2E8FC5" w14:textId="6165CA51"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群益證券投資信託股份有限公司</w:t>
            </w:r>
          </w:p>
        </w:tc>
        <w:tc>
          <w:tcPr>
            <w:tcW w:w="896" w:type="dxa"/>
            <w:vAlign w:val="center"/>
          </w:tcPr>
          <w:p w14:paraId="284E3689" w14:textId="29AF4898" w:rsidR="0019335C" w:rsidRPr="0019335C" w:rsidRDefault="0019335C" w:rsidP="0019335C">
            <w:pPr>
              <w:jc w:val="center"/>
              <w:rPr>
                <w:rFonts w:ascii="標楷體" w:eastAsia="標楷體" w:hAnsi="標楷體"/>
              </w:rPr>
            </w:pPr>
            <w:r w:rsidRPr="0019335C">
              <w:rPr>
                <w:rFonts w:ascii="標楷體" w:eastAsia="標楷體" w:hAnsi="標楷體" w:hint="eastAsia"/>
              </w:rPr>
              <w:t>B0034</w:t>
            </w:r>
          </w:p>
        </w:tc>
        <w:tc>
          <w:tcPr>
            <w:tcW w:w="4678" w:type="dxa"/>
            <w:vAlign w:val="center"/>
          </w:tcPr>
          <w:p w14:paraId="5B8EE190" w14:textId="4480C649" w:rsidR="0019335C" w:rsidRPr="0019335C" w:rsidRDefault="0019335C" w:rsidP="0019335C">
            <w:pPr>
              <w:rPr>
                <w:rFonts w:ascii="標楷體" w:eastAsia="標楷體" w:hAnsi="標楷體"/>
              </w:rPr>
            </w:pPr>
            <w:r w:rsidRPr="0019335C">
              <w:rPr>
                <w:rFonts w:ascii="標楷體" w:eastAsia="標楷體" w:hAnsi="標楷體" w:hint="eastAsia"/>
              </w:rPr>
              <w:t>萬寶證券投資顧問股份有限公司</w:t>
            </w:r>
          </w:p>
        </w:tc>
      </w:tr>
      <w:tr w:rsidR="0019335C" w:rsidRPr="0019335C" w14:paraId="1D03C08C" w14:textId="77777777" w:rsidTr="0019335C">
        <w:tc>
          <w:tcPr>
            <w:tcW w:w="716" w:type="dxa"/>
            <w:vAlign w:val="center"/>
          </w:tcPr>
          <w:p w14:paraId="50E98C34" w14:textId="190F7F09"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A0017</w:t>
            </w:r>
          </w:p>
        </w:tc>
        <w:tc>
          <w:tcPr>
            <w:tcW w:w="4337" w:type="dxa"/>
            <w:vAlign w:val="center"/>
          </w:tcPr>
          <w:p w14:paraId="2AB47857" w14:textId="535BBB67"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台中銀證券投資信託股份有限公司</w:t>
            </w:r>
          </w:p>
        </w:tc>
        <w:tc>
          <w:tcPr>
            <w:tcW w:w="896" w:type="dxa"/>
            <w:vAlign w:val="center"/>
          </w:tcPr>
          <w:p w14:paraId="68796616" w14:textId="5104D8C2" w:rsidR="0019335C" w:rsidRPr="0019335C" w:rsidRDefault="0019335C" w:rsidP="0019335C">
            <w:pPr>
              <w:jc w:val="center"/>
              <w:rPr>
                <w:rFonts w:ascii="標楷體" w:eastAsia="標楷體" w:hAnsi="標楷體"/>
              </w:rPr>
            </w:pPr>
            <w:r w:rsidRPr="0019335C">
              <w:rPr>
                <w:rFonts w:ascii="標楷體" w:eastAsia="標楷體" w:hAnsi="標楷體" w:hint="eastAsia"/>
              </w:rPr>
              <w:t>B004</w:t>
            </w:r>
            <w:r w:rsidR="00C767EE">
              <w:rPr>
                <w:rFonts w:ascii="標楷體" w:eastAsia="標楷體" w:hAnsi="標楷體" w:hint="eastAsia"/>
              </w:rPr>
              <w:t>4</w:t>
            </w:r>
          </w:p>
        </w:tc>
        <w:tc>
          <w:tcPr>
            <w:tcW w:w="4678" w:type="dxa"/>
            <w:vAlign w:val="center"/>
          </w:tcPr>
          <w:p w14:paraId="144E5AF2" w14:textId="3BF23626" w:rsidR="0019335C" w:rsidRPr="0019335C" w:rsidRDefault="00C767EE" w:rsidP="0019335C">
            <w:pPr>
              <w:rPr>
                <w:rFonts w:ascii="標楷體" w:eastAsia="標楷體" w:hAnsi="標楷體"/>
              </w:rPr>
            </w:pPr>
            <w:r>
              <w:rPr>
                <w:rFonts w:ascii="標楷體" w:eastAsia="標楷體" w:hAnsi="標楷體" w:hint="eastAsia"/>
              </w:rPr>
              <w:t>宏遠</w:t>
            </w:r>
            <w:r w:rsidR="0019335C" w:rsidRPr="0019335C">
              <w:rPr>
                <w:rFonts w:ascii="標楷體" w:eastAsia="標楷體" w:hAnsi="標楷體" w:hint="eastAsia"/>
              </w:rPr>
              <w:t>證券投資顧問股份有限公司</w:t>
            </w:r>
          </w:p>
        </w:tc>
      </w:tr>
      <w:tr w:rsidR="0019335C" w:rsidRPr="0019335C" w14:paraId="538BF8AC" w14:textId="77777777" w:rsidTr="0019335C">
        <w:tc>
          <w:tcPr>
            <w:tcW w:w="716" w:type="dxa"/>
            <w:vAlign w:val="center"/>
          </w:tcPr>
          <w:p w14:paraId="33FE6B0A" w14:textId="6896EEE7"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A0018</w:t>
            </w:r>
          </w:p>
        </w:tc>
        <w:tc>
          <w:tcPr>
            <w:tcW w:w="4337" w:type="dxa"/>
            <w:vAlign w:val="center"/>
          </w:tcPr>
          <w:p w14:paraId="425D309B" w14:textId="13449EDB"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聯博證券投資信託股份有限公司</w:t>
            </w:r>
          </w:p>
        </w:tc>
        <w:tc>
          <w:tcPr>
            <w:tcW w:w="896" w:type="dxa"/>
            <w:vAlign w:val="center"/>
          </w:tcPr>
          <w:p w14:paraId="0C1E7936" w14:textId="4F71A045" w:rsidR="0019335C" w:rsidRPr="0019335C" w:rsidRDefault="00C767EE" w:rsidP="0019335C">
            <w:pPr>
              <w:jc w:val="center"/>
              <w:rPr>
                <w:rFonts w:ascii="標楷體" w:eastAsia="標楷體" w:hAnsi="標楷體"/>
              </w:rPr>
            </w:pPr>
            <w:r w:rsidRPr="0019335C">
              <w:rPr>
                <w:rFonts w:ascii="標楷體" w:eastAsia="標楷體" w:hAnsi="標楷體" w:hint="eastAsia"/>
              </w:rPr>
              <w:t>B0047</w:t>
            </w:r>
          </w:p>
        </w:tc>
        <w:tc>
          <w:tcPr>
            <w:tcW w:w="4678" w:type="dxa"/>
            <w:vAlign w:val="center"/>
          </w:tcPr>
          <w:p w14:paraId="081CCA5D" w14:textId="25E5B11B" w:rsidR="0019335C" w:rsidRPr="0019335C" w:rsidRDefault="00C767EE" w:rsidP="0019335C">
            <w:pPr>
              <w:rPr>
                <w:rFonts w:ascii="標楷體" w:eastAsia="標楷體" w:hAnsi="標楷體"/>
              </w:rPr>
            </w:pPr>
            <w:r w:rsidRPr="0019335C">
              <w:rPr>
                <w:rFonts w:ascii="標楷體" w:eastAsia="標楷體" w:hAnsi="標楷體" w:hint="eastAsia"/>
              </w:rPr>
              <w:t>永豐證券投資顧問股份有限公司</w:t>
            </w:r>
          </w:p>
        </w:tc>
      </w:tr>
      <w:tr w:rsidR="0019335C" w:rsidRPr="0019335C" w14:paraId="5525A349" w14:textId="77777777" w:rsidTr="0019335C">
        <w:tc>
          <w:tcPr>
            <w:tcW w:w="716" w:type="dxa"/>
            <w:vAlign w:val="center"/>
          </w:tcPr>
          <w:p w14:paraId="72F6E1D6" w14:textId="7CC03588"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A0021</w:t>
            </w:r>
          </w:p>
        </w:tc>
        <w:tc>
          <w:tcPr>
            <w:tcW w:w="4337" w:type="dxa"/>
            <w:vAlign w:val="center"/>
          </w:tcPr>
          <w:p w14:paraId="0442CDD3" w14:textId="5599DE69"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柏瑞證券投資信託股份有限公司</w:t>
            </w:r>
          </w:p>
        </w:tc>
        <w:tc>
          <w:tcPr>
            <w:tcW w:w="896" w:type="dxa"/>
            <w:vAlign w:val="center"/>
          </w:tcPr>
          <w:p w14:paraId="11DECD87" w14:textId="31360B71" w:rsidR="0019335C" w:rsidRPr="0019335C" w:rsidRDefault="00EC246A" w:rsidP="0019335C">
            <w:pPr>
              <w:jc w:val="center"/>
              <w:rPr>
                <w:rFonts w:ascii="標楷體" w:eastAsia="標楷體" w:hAnsi="標楷體"/>
              </w:rPr>
            </w:pPr>
            <w:r>
              <w:rPr>
                <w:rFonts w:ascii="標楷體" w:eastAsia="標楷體" w:hAnsi="標楷體" w:hint="eastAsia"/>
              </w:rPr>
              <w:t>B0049</w:t>
            </w:r>
          </w:p>
        </w:tc>
        <w:tc>
          <w:tcPr>
            <w:tcW w:w="4678" w:type="dxa"/>
            <w:vAlign w:val="center"/>
          </w:tcPr>
          <w:p w14:paraId="2B7F7E86" w14:textId="7BC83FD7" w:rsidR="0019335C" w:rsidRPr="0019335C" w:rsidRDefault="00EC246A" w:rsidP="0019335C">
            <w:pPr>
              <w:rPr>
                <w:rFonts w:ascii="標楷體" w:eastAsia="標楷體" w:hAnsi="標楷體"/>
              </w:rPr>
            </w:pPr>
            <w:r>
              <w:rPr>
                <w:rFonts w:ascii="標楷體" w:eastAsia="標楷體" w:hAnsi="標楷體" w:hint="eastAsia"/>
              </w:rPr>
              <w:t>法銀巴黎</w:t>
            </w:r>
            <w:r w:rsidR="00C767EE" w:rsidRPr="0019335C">
              <w:rPr>
                <w:rFonts w:ascii="標楷體" w:eastAsia="標楷體" w:hAnsi="標楷體" w:hint="eastAsia"/>
              </w:rPr>
              <w:t>證券投資顧問股份有限公司</w:t>
            </w:r>
          </w:p>
        </w:tc>
      </w:tr>
      <w:tr w:rsidR="0019335C" w:rsidRPr="0019335C" w14:paraId="4D5BA3A7" w14:textId="77777777" w:rsidTr="0019335C">
        <w:tc>
          <w:tcPr>
            <w:tcW w:w="716" w:type="dxa"/>
            <w:vAlign w:val="center"/>
          </w:tcPr>
          <w:p w14:paraId="1FF601BC" w14:textId="571FE8BC"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A0022</w:t>
            </w:r>
          </w:p>
        </w:tc>
        <w:tc>
          <w:tcPr>
            <w:tcW w:w="4337" w:type="dxa"/>
            <w:vAlign w:val="center"/>
          </w:tcPr>
          <w:p w14:paraId="3BAD5773" w14:textId="7E305939"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復華證券投資信託股份有限公司</w:t>
            </w:r>
          </w:p>
        </w:tc>
        <w:tc>
          <w:tcPr>
            <w:tcW w:w="896" w:type="dxa"/>
            <w:vAlign w:val="center"/>
          </w:tcPr>
          <w:p w14:paraId="04009B91" w14:textId="63993A4B" w:rsidR="0019335C" w:rsidRPr="0019335C" w:rsidRDefault="00C767EE" w:rsidP="0019335C">
            <w:pPr>
              <w:jc w:val="center"/>
              <w:rPr>
                <w:rFonts w:ascii="標楷體" w:eastAsia="標楷體" w:hAnsi="標楷體"/>
              </w:rPr>
            </w:pPr>
            <w:r w:rsidRPr="0019335C">
              <w:rPr>
                <w:rFonts w:ascii="標楷體" w:eastAsia="標楷體" w:hAnsi="標楷體" w:hint="eastAsia"/>
              </w:rPr>
              <w:t>B0149</w:t>
            </w:r>
          </w:p>
        </w:tc>
        <w:tc>
          <w:tcPr>
            <w:tcW w:w="4678" w:type="dxa"/>
            <w:vAlign w:val="center"/>
          </w:tcPr>
          <w:p w14:paraId="265CB36A" w14:textId="119AF55D" w:rsidR="0019335C" w:rsidRPr="0019335C" w:rsidRDefault="00C767EE" w:rsidP="0019335C">
            <w:pPr>
              <w:rPr>
                <w:rFonts w:ascii="標楷體" w:eastAsia="標楷體" w:hAnsi="標楷體"/>
              </w:rPr>
            </w:pPr>
            <w:r w:rsidRPr="0019335C">
              <w:rPr>
                <w:rFonts w:ascii="標楷體" w:eastAsia="標楷體" w:hAnsi="標楷體" w:hint="eastAsia"/>
              </w:rPr>
              <w:t>霸菱證券投資顧問股份有限公司</w:t>
            </w:r>
          </w:p>
        </w:tc>
      </w:tr>
      <w:tr w:rsidR="00C767EE" w:rsidRPr="0019335C" w14:paraId="5EBD4F1C" w14:textId="77777777" w:rsidTr="0019335C">
        <w:tc>
          <w:tcPr>
            <w:tcW w:w="716" w:type="dxa"/>
            <w:vAlign w:val="center"/>
          </w:tcPr>
          <w:p w14:paraId="04FE0CEB" w14:textId="1FDBD340" w:rsidR="00C767EE" w:rsidRPr="0019335C" w:rsidRDefault="00C767EE" w:rsidP="00C767EE">
            <w:pPr>
              <w:spacing w:beforeLines="25" w:before="90" w:afterLines="25" w:after="90"/>
              <w:jc w:val="center"/>
              <w:rPr>
                <w:rFonts w:ascii="標楷體" w:eastAsia="標楷體" w:hAnsi="標楷體"/>
              </w:rPr>
            </w:pPr>
            <w:r w:rsidRPr="0019335C">
              <w:rPr>
                <w:rFonts w:ascii="標楷體" w:eastAsia="標楷體" w:hAnsi="標楷體" w:hint="eastAsia"/>
              </w:rPr>
              <w:t>A0025</w:t>
            </w:r>
          </w:p>
        </w:tc>
        <w:tc>
          <w:tcPr>
            <w:tcW w:w="4337" w:type="dxa"/>
            <w:vAlign w:val="center"/>
          </w:tcPr>
          <w:p w14:paraId="2142388A" w14:textId="4F43F552" w:rsidR="00C767EE" w:rsidRPr="0019335C" w:rsidRDefault="00C767EE" w:rsidP="00C767EE">
            <w:pPr>
              <w:spacing w:beforeLines="25" w:before="90" w:afterLines="25" w:after="90"/>
              <w:rPr>
                <w:rFonts w:ascii="標楷體" w:eastAsia="標楷體" w:hAnsi="標楷體"/>
              </w:rPr>
            </w:pPr>
            <w:r w:rsidRPr="0019335C">
              <w:rPr>
                <w:rFonts w:ascii="標楷體" w:eastAsia="標楷體" w:hAnsi="標楷體" w:hint="eastAsia"/>
              </w:rPr>
              <w:t>永豐證券投資信託股份有限公司</w:t>
            </w:r>
          </w:p>
        </w:tc>
        <w:tc>
          <w:tcPr>
            <w:tcW w:w="896" w:type="dxa"/>
            <w:vAlign w:val="center"/>
          </w:tcPr>
          <w:p w14:paraId="047FBD36" w14:textId="6F75CF86" w:rsidR="00C767EE" w:rsidRPr="0019335C" w:rsidRDefault="00C767EE" w:rsidP="00C767EE">
            <w:pPr>
              <w:jc w:val="center"/>
              <w:rPr>
                <w:rFonts w:ascii="標楷體" w:eastAsia="標楷體" w:hAnsi="標楷體"/>
              </w:rPr>
            </w:pPr>
            <w:r w:rsidRPr="0019335C">
              <w:rPr>
                <w:rFonts w:ascii="標楷體" w:eastAsia="標楷體" w:hAnsi="標楷體" w:hint="eastAsia"/>
              </w:rPr>
              <w:t>B0162</w:t>
            </w:r>
          </w:p>
        </w:tc>
        <w:tc>
          <w:tcPr>
            <w:tcW w:w="4678" w:type="dxa"/>
            <w:vAlign w:val="center"/>
          </w:tcPr>
          <w:p w14:paraId="338A6123" w14:textId="7F7D41BA" w:rsidR="00C767EE" w:rsidRPr="0019335C" w:rsidRDefault="00C767EE" w:rsidP="00C767EE">
            <w:pPr>
              <w:rPr>
                <w:rFonts w:ascii="標楷體" w:eastAsia="標楷體" w:hAnsi="標楷體"/>
              </w:rPr>
            </w:pPr>
            <w:r w:rsidRPr="0019335C">
              <w:rPr>
                <w:rFonts w:ascii="標楷體" w:eastAsia="標楷體" w:hAnsi="標楷體" w:hint="eastAsia"/>
              </w:rPr>
              <w:t>全球證券投資顧問股份有限公司</w:t>
            </w:r>
          </w:p>
        </w:tc>
      </w:tr>
      <w:tr w:rsidR="0019335C" w:rsidRPr="0019335C" w14:paraId="315DE94E" w14:textId="77777777" w:rsidTr="0019335C">
        <w:tc>
          <w:tcPr>
            <w:tcW w:w="716" w:type="dxa"/>
            <w:vAlign w:val="center"/>
          </w:tcPr>
          <w:p w14:paraId="2E970E48" w14:textId="7D273808"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A0026</w:t>
            </w:r>
          </w:p>
        </w:tc>
        <w:tc>
          <w:tcPr>
            <w:tcW w:w="4337" w:type="dxa"/>
            <w:vAlign w:val="center"/>
          </w:tcPr>
          <w:p w14:paraId="740BA3BD" w14:textId="7D03DFED"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中國信託證券投資信託股份有限公司</w:t>
            </w:r>
          </w:p>
        </w:tc>
        <w:tc>
          <w:tcPr>
            <w:tcW w:w="896" w:type="dxa"/>
            <w:vAlign w:val="center"/>
          </w:tcPr>
          <w:p w14:paraId="7D9583B7" w14:textId="6D3C3D2C" w:rsidR="0019335C" w:rsidRPr="0019335C" w:rsidRDefault="00C767EE" w:rsidP="0019335C">
            <w:pPr>
              <w:jc w:val="center"/>
              <w:rPr>
                <w:rFonts w:ascii="標楷體" w:eastAsia="標楷體" w:hAnsi="標楷體"/>
              </w:rPr>
            </w:pPr>
            <w:r w:rsidRPr="0019335C">
              <w:rPr>
                <w:rFonts w:ascii="標楷體" w:eastAsia="標楷體" w:hAnsi="標楷體" w:hint="eastAsia"/>
              </w:rPr>
              <w:t>B0233</w:t>
            </w:r>
          </w:p>
        </w:tc>
        <w:tc>
          <w:tcPr>
            <w:tcW w:w="4678" w:type="dxa"/>
            <w:vAlign w:val="center"/>
          </w:tcPr>
          <w:p w14:paraId="6BEAFFA2" w14:textId="3408C967" w:rsidR="0019335C" w:rsidRPr="0019335C" w:rsidRDefault="00C767EE" w:rsidP="0019335C">
            <w:pPr>
              <w:rPr>
                <w:rFonts w:ascii="標楷體" w:eastAsia="標楷體" w:hAnsi="標楷體"/>
              </w:rPr>
            </w:pPr>
            <w:r w:rsidRPr="0019335C">
              <w:rPr>
                <w:rFonts w:ascii="標楷體" w:eastAsia="標楷體" w:hAnsi="標楷體" w:hint="eastAsia"/>
              </w:rPr>
              <w:t>中租證券投資顧問股份有限公司</w:t>
            </w:r>
          </w:p>
        </w:tc>
      </w:tr>
      <w:tr w:rsidR="0019335C" w:rsidRPr="0019335C" w14:paraId="4668AF03" w14:textId="77777777" w:rsidTr="0019335C">
        <w:tc>
          <w:tcPr>
            <w:tcW w:w="716" w:type="dxa"/>
            <w:vAlign w:val="center"/>
          </w:tcPr>
          <w:p w14:paraId="1C7FF289" w14:textId="09F74E0B"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A0027</w:t>
            </w:r>
          </w:p>
        </w:tc>
        <w:tc>
          <w:tcPr>
            <w:tcW w:w="4337" w:type="dxa"/>
            <w:vAlign w:val="center"/>
          </w:tcPr>
          <w:p w14:paraId="7388434A" w14:textId="6F79BF21"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宏利證券投資信託股份有限公司</w:t>
            </w:r>
          </w:p>
        </w:tc>
        <w:tc>
          <w:tcPr>
            <w:tcW w:w="896" w:type="dxa"/>
            <w:vAlign w:val="center"/>
          </w:tcPr>
          <w:p w14:paraId="4D8A5FB3" w14:textId="350E05E8" w:rsidR="0019335C" w:rsidRPr="0019335C" w:rsidRDefault="00C767EE" w:rsidP="0019335C">
            <w:pPr>
              <w:jc w:val="center"/>
              <w:rPr>
                <w:rFonts w:ascii="標楷體" w:eastAsia="標楷體" w:hAnsi="標楷體"/>
              </w:rPr>
            </w:pPr>
            <w:r w:rsidRPr="0019335C">
              <w:rPr>
                <w:rFonts w:ascii="標楷體" w:eastAsia="標楷體" w:hAnsi="標楷體" w:hint="eastAsia"/>
              </w:rPr>
              <w:t>B0246</w:t>
            </w:r>
          </w:p>
        </w:tc>
        <w:tc>
          <w:tcPr>
            <w:tcW w:w="4678" w:type="dxa"/>
            <w:vAlign w:val="center"/>
          </w:tcPr>
          <w:p w14:paraId="50862C92" w14:textId="0C1FE19B" w:rsidR="0019335C" w:rsidRPr="0019335C" w:rsidRDefault="00C767EE" w:rsidP="0019335C">
            <w:pPr>
              <w:rPr>
                <w:rFonts w:ascii="標楷體" w:eastAsia="標楷體" w:hAnsi="標楷體"/>
              </w:rPr>
            </w:pPr>
            <w:r w:rsidRPr="0019335C">
              <w:rPr>
                <w:rFonts w:ascii="標楷體" w:eastAsia="標楷體" w:hAnsi="標楷體" w:hint="eastAsia"/>
              </w:rPr>
              <w:t>國泰證券投資顧問股份有限公司</w:t>
            </w:r>
          </w:p>
        </w:tc>
      </w:tr>
      <w:tr w:rsidR="0019335C" w:rsidRPr="0019335C" w14:paraId="22B5C1CD" w14:textId="77777777" w:rsidTr="0019335C">
        <w:tc>
          <w:tcPr>
            <w:tcW w:w="716" w:type="dxa"/>
            <w:vAlign w:val="center"/>
          </w:tcPr>
          <w:p w14:paraId="5653F68D" w14:textId="6A2B0D2D"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A0031</w:t>
            </w:r>
          </w:p>
        </w:tc>
        <w:tc>
          <w:tcPr>
            <w:tcW w:w="4337" w:type="dxa"/>
            <w:vAlign w:val="center"/>
          </w:tcPr>
          <w:p w14:paraId="6E265084" w14:textId="10A57036"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貝萊德證券投資信託股份有限公司</w:t>
            </w:r>
          </w:p>
        </w:tc>
        <w:tc>
          <w:tcPr>
            <w:tcW w:w="896" w:type="dxa"/>
            <w:vAlign w:val="center"/>
          </w:tcPr>
          <w:p w14:paraId="4EEBDB3A" w14:textId="1A678115" w:rsidR="0019335C" w:rsidRPr="0019335C" w:rsidRDefault="00C767EE" w:rsidP="0019335C">
            <w:pPr>
              <w:jc w:val="center"/>
              <w:rPr>
                <w:rFonts w:ascii="標楷體" w:eastAsia="標楷體" w:hAnsi="標楷體"/>
              </w:rPr>
            </w:pPr>
            <w:r w:rsidRPr="0019335C">
              <w:rPr>
                <w:rFonts w:ascii="標楷體" w:eastAsia="標楷體" w:hAnsi="標楷體" w:hint="eastAsia"/>
              </w:rPr>
              <w:t>B0313</w:t>
            </w:r>
          </w:p>
        </w:tc>
        <w:tc>
          <w:tcPr>
            <w:tcW w:w="4678" w:type="dxa"/>
            <w:vAlign w:val="center"/>
          </w:tcPr>
          <w:p w14:paraId="494622E7" w14:textId="1CB696D5" w:rsidR="0019335C" w:rsidRPr="0019335C" w:rsidRDefault="00C767EE" w:rsidP="0019335C">
            <w:pPr>
              <w:rPr>
                <w:rFonts w:ascii="標楷體" w:eastAsia="標楷體" w:hAnsi="標楷體"/>
              </w:rPr>
            </w:pPr>
            <w:r w:rsidRPr="0019335C">
              <w:rPr>
                <w:rFonts w:ascii="標楷體" w:eastAsia="標楷體" w:hAnsi="標楷體" w:hint="eastAsia"/>
              </w:rPr>
              <w:t>富盛證券投資顧問股份有限公司</w:t>
            </w:r>
          </w:p>
        </w:tc>
      </w:tr>
      <w:tr w:rsidR="0019335C" w:rsidRPr="0019335C" w14:paraId="3912D9DF" w14:textId="77777777" w:rsidTr="0019335C">
        <w:tc>
          <w:tcPr>
            <w:tcW w:w="716" w:type="dxa"/>
            <w:vAlign w:val="center"/>
          </w:tcPr>
          <w:p w14:paraId="02C14E26" w14:textId="35CE7A92" w:rsidR="0019335C" w:rsidRPr="0019335C" w:rsidRDefault="0019335C" w:rsidP="0019335C">
            <w:pPr>
              <w:spacing w:beforeLines="25" w:before="90" w:afterLines="25" w:after="90"/>
              <w:jc w:val="center"/>
              <w:rPr>
                <w:rFonts w:ascii="標楷體" w:eastAsia="標楷體" w:hAnsi="標楷體"/>
              </w:rPr>
            </w:pPr>
            <w:r w:rsidRPr="0019335C">
              <w:rPr>
                <w:rFonts w:ascii="標楷體" w:eastAsia="標楷體" w:hAnsi="標楷體" w:hint="eastAsia"/>
              </w:rPr>
              <w:t>A0032</w:t>
            </w:r>
          </w:p>
        </w:tc>
        <w:tc>
          <w:tcPr>
            <w:tcW w:w="4337" w:type="dxa"/>
            <w:vAlign w:val="center"/>
          </w:tcPr>
          <w:p w14:paraId="4CDFBA61" w14:textId="09D54B47" w:rsidR="0019335C" w:rsidRPr="0019335C" w:rsidRDefault="0019335C" w:rsidP="0019335C">
            <w:pPr>
              <w:spacing w:beforeLines="25" w:before="90" w:afterLines="25" w:after="90"/>
              <w:rPr>
                <w:rFonts w:ascii="標楷體" w:eastAsia="標楷體" w:hAnsi="標楷體"/>
              </w:rPr>
            </w:pPr>
            <w:r w:rsidRPr="0019335C">
              <w:rPr>
                <w:rFonts w:ascii="標楷體" w:eastAsia="標楷體" w:hAnsi="標楷體" w:hint="eastAsia"/>
              </w:rPr>
              <w:t>野村證券投資信託股份有限公司</w:t>
            </w:r>
          </w:p>
        </w:tc>
        <w:tc>
          <w:tcPr>
            <w:tcW w:w="896" w:type="dxa"/>
            <w:vAlign w:val="center"/>
          </w:tcPr>
          <w:p w14:paraId="3DFE0C62" w14:textId="505F4FF3" w:rsidR="0019335C" w:rsidRPr="0019335C" w:rsidRDefault="00C767EE" w:rsidP="0019335C">
            <w:pPr>
              <w:jc w:val="center"/>
              <w:rPr>
                <w:rFonts w:ascii="標楷體" w:eastAsia="標楷體" w:hAnsi="標楷體"/>
              </w:rPr>
            </w:pPr>
            <w:r w:rsidRPr="0019335C">
              <w:rPr>
                <w:rFonts w:ascii="標楷體" w:eastAsia="標楷體" w:hAnsi="標楷體" w:hint="eastAsia"/>
              </w:rPr>
              <w:t>B0328</w:t>
            </w:r>
          </w:p>
        </w:tc>
        <w:tc>
          <w:tcPr>
            <w:tcW w:w="4678" w:type="dxa"/>
            <w:vAlign w:val="center"/>
          </w:tcPr>
          <w:p w14:paraId="562DE0B8" w14:textId="0A8B93B9" w:rsidR="0019335C" w:rsidRPr="0019335C" w:rsidRDefault="00C767EE" w:rsidP="0019335C">
            <w:pPr>
              <w:rPr>
                <w:rFonts w:ascii="標楷體" w:eastAsia="標楷體" w:hAnsi="標楷體"/>
              </w:rPr>
            </w:pPr>
            <w:r w:rsidRPr="0019335C">
              <w:rPr>
                <w:rFonts w:ascii="標楷體" w:eastAsia="標楷體" w:hAnsi="標楷體" w:hint="eastAsia"/>
              </w:rPr>
              <w:t>百達證券投資顧問股份有限公司</w:t>
            </w:r>
          </w:p>
        </w:tc>
      </w:tr>
      <w:tr w:rsidR="00C767EE" w:rsidRPr="0019335C" w14:paraId="33672405" w14:textId="77777777" w:rsidTr="0019335C">
        <w:tc>
          <w:tcPr>
            <w:tcW w:w="716" w:type="dxa"/>
            <w:vAlign w:val="center"/>
          </w:tcPr>
          <w:p w14:paraId="7FA1F782" w14:textId="10D58C31" w:rsidR="00C767EE" w:rsidRPr="0019335C" w:rsidRDefault="00C767EE" w:rsidP="00C767EE">
            <w:pPr>
              <w:spacing w:beforeLines="25" w:before="90" w:afterLines="25" w:after="90"/>
              <w:jc w:val="center"/>
              <w:rPr>
                <w:rFonts w:ascii="標楷體" w:eastAsia="標楷體" w:hAnsi="標楷體"/>
              </w:rPr>
            </w:pPr>
            <w:r w:rsidRPr="0019335C">
              <w:rPr>
                <w:rFonts w:ascii="標楷體" w:eastAsia="標楷體" w:hAnsi="標楷體" w:hint="eastAsia"/>
              </w:rPr>
              <w:t>A0033</w:t>
            </w:r>
          </w:p>
        </w:tc>
        <w:tc>
          <w:tcPr>
            <w:tcW w:w="4337" w:type="dxa"/>
            <w:vAlign w:val="center"/>
          </w:tcPr>
          <w:p w14:paraId="03A135D5" w14:textId="6B6FE8C6" w:rsidR="00C767EE" w:rsidRPr="0019335C" w:rsidRDefault="00C767EE" w:rsidP="00C767EE">
            <w:pPr>
              <w:spacing w:beforeLines="25" w:before="90" w:afterLines="25" w:after="90"/>
              <w:rPr>
                <w:rFonts w:ascii="標楷體" w:eastAsia="標楷體" w:hAnsi="標楷體"/>
              </w:rPr>
            </w:pPr>
            <w:r w:rsidRPr="0019335C">
              <w:rPr>
                <w:rFonts w:ascii="標楷體" w:eastAsia="標楷體" w:hAnsi="標楷體" w:hint="eastAsia"/>
              </w:rPr>
              <w:t>聯邦證券投資信託股份有限公司</w:t>
            </w:r>
          </w:p>
        </w:tc>
        <w:tc>
          <w:tcPr>
            <w:tcW w:w="896" w:type="dxa"/>
            <w:vAlign w:val="center"/>
          </w:tcPr>
          <w:p w14:paraId="5A9AECBE" w14:textId="238C89E0" w:rsidR="00C767EE" w:rsidRPr="0019335C" w:rsidRDefault="00C767EE" w:rsidP="00C767EE">
            <w:pPr>
              <w:rPr>
                <w:rFonts w:ascii="標楷體" w:eastAsia="標楷體" w:hAnsi="標楷體"/>
              </w:rPr>
            </w:pPr>
            <w:r>
              <w:rPr>
                <w:rFonts w:ascii="標楷體" w:eastAsia="標楷體" w:hAnsi="標楷體" w:hint="eastAsia"/>
              </w:rPr>
              <w:t xml:space="preserve"> </w:t>
            </w:r>
            <w:r w:rsidRPr="0019335C">
              <w:rPr>
                <w:rFonts w:ascii="標楷體" w:eastAsia="標楷體" w:hAnsi="標楷體" w:hint="eastAsia"/>
              </w:rPr>
              <w:t>B0351</w:t>
            </w:r>
          </w:p>
        </w:tc>
        <w:tc>
          <w:tcPr>
            <w:tcW w:w="4678" w:type="dxa"/>
            <w:vAlign w:val="center"/>
          </w:tcPr>
          <w:p w14:paraId="04790FFE" w14:textId="37405ED1" w:rsidR="00C767EE" w:rsidRPr="0019335C" w:rsidRDefault="00C767EE" w:rsidP="00C767EE">
            <w:pPr>
              <w:rPr>
                <w:rFonts w:ascii="標楷體" w:eastAsia="標楷體" w:hAnsi="標楷體"/>
              </w:rPr>
            </w:pPr>
            <w:r w:rsidRPr="0019335C">
              <w:rPr>
                <w:rFonts w:ascii="標楷體" w:eastAsia="標楷體" w:hAnsi="標楷體" w:hint="eastAsia"/>
              </w:rPr>
              <w:t>品浩太平洋證券投資顧問股份有限公司</w:t>
            </w:r>
          </w:p>
        </w:tc>
      </w:tr>
      <w:tr w:rsidR="00C767EE" w:rsidRPr="0019335C" w14:paraId="338090EC" w14:textId="77777777" w:rsidTr="0019335C">
        <w:tc>
          <w:tcPr>
            <w:tcW w:w="716" w:type="dxa"/>
            <w:vAlign w:val="center"/>
          </w:tcPr>
          <w:p w14:paraId="75A59D69" w14:textId="4C5DB6FB" w:rsidR="00C767EE" w:rsidRPr="0019335C" w:rsidRDefault="00C767EE" w:rsidP="00C767EE">
            <w:pPr>
              <w:spacing w:beforeLines="25" w:before="90" w:afterLines="25" w:after="90"/>
              <w:jc w:val="center"/>
              <w:rPr>
                <w:rFonts w:ascii="標楷體" w:eastAsia="標楷體" w:hAnsi="標楷體"/>
              </w:rPr>
            </w:pPr>
            <w:r w:rsidRPr="0019335C">
              <w:rPr>
                <w:rFonts w:ascii="標楷體" w:eastAsia="標楷體" w:hAnsi="標楷體" w:hint="eastAsia"/>
              </w:rPr>
              <w:t>A0035</w:t>
            </w:r>
          </w:p>
        </w:tc>
        <w:tc>
          <w:tcPr>
            <w:tcW w:w="4337" w:type="dxa"/>
            <w:vAlign w:val="center"/>
          </w:tcPr>
          <w:p w14:paraId="6D94C652" w14:textId="608799DF" w:rsidR="00C767EE" w:rsidRPr="0019335C" w:rsidRDefault="00C767EE" w:rsidP="00C767EE">
            <w:pPr>
              <w:spacing w:beforeLines="25" w:before="90" w:afterLines="25" w:after="90"/>
              <w:rPr>
                <w:rFonts w:ascii="標楷體" w:eastAsia="標楷體" w:hAnsi="標楷體"/>
              </w:rPr>
            </w:pPr>
            <w:r w:rsidRPr="0019335C">
              <w:rPr>
                <w:rFonts w:ascii="標楷體" w:eastAsia="標楷體" w:hAnsi="標楷體" w:hint="eastAsia"/>
              </w:rPr>
              <w:t>鋒裕匯理證券投資信託股份有限公司</w:t>
            </w:r>
          </w:p>
        </w:tc>
        <w:tc>
          <w:tcPr>
            <w:tcW w:w="896" w:type="dxa"/>
            <w:vAlign w:val="center"/>
          </w:tcPr>
          <w:p w14:paraId="7F891752" w14:textId="0EF45B47" w:rsidR="00C767EE" w:rsidRPr="0019335C" w:rsidRDefault="00C767EE" w:rsidP="00C767EE">
            <w:pPr>
              <w:jc w:val="center"/>
              <w:rPr>
                <w:rFonts w:ascii="標楷體" w:eastAsia="標楷體" w:hAnsi="標楷體"/>
              </w:rPr>
            </w:pPr>
            <w:r w:rsidRPr="0019335C">
              <w:rPr>
                <w:rFonts w:ascii="標楷體" w:eastAsia="標楷體" w:hAnsi="標楷體" w:hint="eastAsia"/>
              </w:rPr>
              <w:t>B0355</w:t>
            </w:r>
          </w:p>
        </w:tc>
        <w:tc>
          <w:tcPr>
            <w:tcW w:w="4678" w:type="dxa"/>
            <w:vAlign w:val="center"/>
          </w:tcPr>
          <w:p w14:paraId="49509568" w14:textId="4F5E6392" w:rsidR="00C767EE" w:rsidRPr="0019335C" w:rsidRDefault="00C767EE" w:rsidP="00C767EE">
            <w:pPr>
              <w:rPr>
                <w:rFonts w:ascii="標楷體" w:eastAsia="標楷體" w:hAnsi="標楷體"/>
              </w:rPr>
            </w:pPr>
            <w:r w:rsidRPr="0019335C">
              <w:rPr>
                <w:rFonts w:ascii="標楷體" w:eastAsia="標楷體" w:hAnsi="標楷體" w:hint="eastAsia"/>
              </w:rPr>
              <w:t>展新證券投資顧問股份有限公司</w:t>
            </w:r>
          </w:p>
        </w:tc>
      </w:tr>
      <w:tr w:rsidR="00C767EE" w:rsidRPr="0019335C" w14:paraId="1D4A9CFA" w14:textId="77777777" w:rsidTr="0019335C">
        <w:tc>
          <w:tcPr>
            <w:tcW w:w="716" w:type="dxa"/>
            <w:vAlign w:val="center"/>
          </w:tcPr>
          <w:p w14:paraId="4FA215B5" w14:textId="3F6B33D4" w:rsidR="00C767EE" w:rsidRPr="0019335C" w:rsidRDefault="00C767EE" w:rsidP="00C767EE">
            <w:pPr>
              <w:spacing w:beforeLines="25" w:before="90" w:afterLines="25" w:after="90"/>
              <w:jc w:val="center"/>
              <w:rPr>
                <w:rFonts w:ascii="標楷體" w:eastAsia="標楷體" w:hAnsi="標楷體"/>
              </w:rPr>
            </w:pPr>
            <w:r w:rsidRPr="0019335C">
              <w:rPr>
                <w:rFonts w:ascii="標楷體" w:eastAsia="標楷體" w:hAnsi="標楷體" w:hint="eastAsia"/>
              </w:rPr>
              <w:t>A0036</w:t>
            </w:r>
          </w:p>
        </w:tc>
        <w:tc>
          <w:tcPr>
            <w:tcW w:w="4337" w:type="dxa"/>
            <w:vAlign w:val="center"/>
          </w:tcPr>
          <w:p w14:paraId="1827AB01" w14:textId="0EB033A5" w:rsidR="00C767EE" w:rsidRPr="0019335C" w:rsidRDefault="00C767EE" w:rsidP="00C767EE">
            <w:pPr>
              <w:spacing w:beforeLines="25" w:before="90" w:afterLines="25" w:after="90"/>
              <w:rPr>
                <w:rFonts w:ascii="標楷體" w:eastAsia="標楷體" w:hAnsi="標楷體"/>
              </w:rPr>
            </w:pPr>
            <w:r w:rsidRPr="0019335C">
              <w:rPr>
                <w:rFonts w:ascii="標楷體" w:eastAsia="標楷體" w:hAnsi="標楷體" w:hint="eastAsia"/>
              </w:rPr>
              <w:t>安聯證券投資信託股份有限公司</w:t>
            </w:r>
          </w:p>
        </w:tc>
        <w:tc>
          <w:tcPr>
            <w:tcW w:w="896" w:type="dxa"/>
            <w:vAlign w:val="center"/>
          </w:tcPr>
          <w:p w14:paraId="44D80E91" w14:textId="5121F6CC" w:rsidR="00C767EE" w:rsidRPr="0019335C" w:rsidRDefault="00C767EE" w:rsidP="00C767EE">
            <w:pPr>
              <w:jc w:val="center"/>
              <w:rPr>
                <w:rFonts w:ascii="標楷體" w:eastAsia="標楷體" w:hAnsi="標楷體"/>
              </w:rPr>
            </w:pPr>
          </w:p>
        </w:tc>
        <w:tc>
          <w:tcPr>
            <w:tcW w:w="4678" w:type="dxa"/>
            <w:vAlign w:val="center"/>
          </w:tcPr>
          <w:p w14:paraId="2FB3BC46" w14:textId="21C9ADEC" w:rsidR="00C767EE" w:rsidRPr="0019335C" w:rsidRDefault="00C767EE" w:rsidP="00C767EE">
            <w:pPr>
              <w:rPr>
                <w:rFonts w:ascii="標楷體" w:eastAsia="標楷體" w:hAnsi="標楷體"/>
              </w:rPr>
            </w:pPr>
          </w:p>
        </w:tc>
      </w:tr>
      <w:bookmarkEnd w:id="0"/>
    </w:tbl>
    <w:p w14:paraId="5844A3DE" w14:textId="77777777" w:rsidR="00767D73" w:rsidRPr="00222979" w:rsidRDefault="00767D73"/>
    <w:sectPr w:rsidR="00767D73" w:rsidRPr="00222979" w:rsidSect="00AF737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F988" w14:textId="77777777" w:rsidR="00B30974" w:rsidRDefault="00B30974" w:rsidP="00617E62">
      <w:r>
        <w:separator/>
      </w:r>
    </w:p>
  </w:endnote>
  <w:endnote w:type="continuationSeparator" w:id="0">
    <w:p w14:paraId="3160107E" w14:textId="77777777" w:rsidR="00B30974" w:rsidRDefault="00B30974" w:rsidP="0061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FED0" w14:textId="77777777" w:rsidR="00B30974" w:rsidRDefault="00B30974" w:rsidP="00617E62">
      <w:r>
        <w:separator/>
      </w:r>
    </w:p>
  </w:footnote>
  <w:footnote w:type="continuationSeparator" w:id="0">
    <w:p w14:paraId="41CD3677" w14:textId="77777777" w:rsidR="00B30974" w:rsidRDefault="00B30974" w:rsidP="00617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CC"/>
    <w:rsid w:val="000268A4"/>
    <w:rsid w:val="00174FC0"/>
    <w:rsid w:val="0019335C"/>
    <w:rsid w:val="00222979"/>
    <w:rsid w:val="00295E6B"/>
    <w:rsid w:val="002B50B3"/>
    <w:rsid w:val="002C2ECC"/>
    <w:rsid w:val="003101AE"/>
    <w:rsid w:val="00374121"/>
    <w:rsid w:val="00525DBB"/>
    <w:rsid w:val="00527C32"/>
    <w:rsid w:val="00575F8E"/>
    <w:rsid w:val="005820B6"/>
    <w:rsid w:val="005C50F2"/>
    <w:rsid w:val="00617E62"/>
    <w:rsid w:val="006B3055"/>
    <w:rsid w:val="00767D73"/>
    <w:rsid w:val="00792C2A"/>
    <w:rsid w:val="007F66B9"/>
    <w:rsid w:val="008B0CB4"/>
    <w:rsid w:val="00970FED"/>
    <w:rsid w:val="009D21DE"/>
    <w:rsid w:val="00AF737B"/>
    <w:rsid w:val="00B30974"/>
    <w:rsid w:val="00C767EE"/>
    <w:rsid w:val="00CB7089"/>
    <w:rsid w:val="00D235EF"/>
    <w:rsid w:val="00D422D8"/>
    <w:rsid w:val="00DE5124"/>
    <w:rsid w:val="00DF2C42"/>
    <w:rsid w:val="00EC246A"/>
    <w:rsid w:val="00F51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C7D2"/>
  <w15:chartTrackingRefBased/>
  <w15:docId w15:val="{658122AA-AF0B-4CB9-B9F7-EC0246EC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E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C2ECC"/>
    <w:pPr>
      <w:spacing w:line="480" w:lineRule="exact"/>
    </w:pPr>
    <w:rPr>
      <w:rFonts w:ascii="華康細圓體" w:eastAsia="華康細圓體" w:hAnsi="Arial" w:cs="Arial"/>
      <w:sz w:val="28"/>
    </w:rPr>
  </w:style>
  <w:style w:type="character" w:customStyle="1" w:styleId="a4">
    <w:name w:val="本文 字元"/>
    <w:basedOn w:val="a0"/>
    <w:link w:val="a3"/>
    <w:semiHidden/>
    <w:rsid w:val="002C2ECC"/>
    <w:rPr>
      <w:rFonts w:ascii="華康細圓體" w:eastAsia="華康細圓體" w:hAnsi="Arial" w:cs="Arial"/>
      <w:sz w:val="28"/>
      <w:szCs w:val="24"/>
    </w:rPr>
  </w:style>
  <w:style w:type="paragraph" w:styleId="a5">
    <w:name w:val="Body Text Indent"/>
    <w:basedOn w:val="a"/>
    <w:link w:val="a6"/>
    <w:semiHidden/>
    <w:rsid w:val="002C2ECC"/>
    <w:pPr>
      <w:spacing w:before="100" w:line="480" w:lineRule="exact"/>
      <w:ind w:leftChars="224" w:left="538" w:firstLineChars="200" w:firstLine="560"/>
      <w:jc w:val="both"/>
    </w:pPr>
    <w:rPr>
      <w:rFonts w:ascii="華康細圓體" w:eastAsia="華康細圓體" w:hAnsi="Arial" w:cs="Arial"/>
      <w:sz w:val="28"/>
    </w:rPr>
  </w:style>
  <w:style w:type="character" w:customStyle="1" w:styleId="a6">
    <w:name w:val="本文縮排 字元"/>
    <w:basedOn w:val="a0"/>
    <w:link w:val="a5"/>
    <w:semiHidden/>
    <w:rsid w:val="002C2ECC"/>
    <w:rPr>
      <w:rFonts w:ascii="華康細圓體" w:eastAsia="華康細圓體" w:hAnsi="Arial" w:cs="Arial"/>
      <w:sz w:val="28"/>
      <w:szCs w:val="24"/>
    </w:rPr>
  </w:style>
  <w:style w:type="paragraph" w:styleId="a7">
    <w:name w:val="header"/>
    <w:basedOn w:val="a"/>
    <w:link w:val="a8"/>
    <w:uiPriority w:val="99"/>
    <w:unhideWhenUsed/>
    <w:rsid w:val="00617E62"/>
    <w:pPr>
      <w:tabs>
        <w:tab w:val="center" w:pos="4153"/>
        <w:tab w:val="right" w:pos="8306"/>
      </w:tabs>
      <w:snapToGrid w:val="0"/>
    </w:pPr>
    <w:rPr>
      <w:sz w:val="20"/>
      <w:szCs w:val="20"/>
    </w:rPr>
  </w:style>
  <w:style w:type="character" w:customStyle="1" w:styleId="a8">
    <w:name w:val="頁首 字元"/>
    <w:basedOn w:val="a0"/>
    <w:link w:val="a7"/>
    <w:uiPriority w:val="99"/>
    <w:rsid w:val="00617E62"/>
    <w:rPr>
      <w:rFonts w:ascii="Times New Roman" w:eastAsia="新細明體" w:hAnsi="Times New Roman" w:cs="Times New Roman"/>
      <w:sz w:val="20"/>
      <w:szCs w:val="20"/>
    </w:rPr>
  </w:style>
  <w:style w:type="paragraph" w:styleId="a9">
    <w:name w:val="footer"/>
    <w:basedOn w:val="a"/>
    <w:link w:val="aa"/>
    <w:uiPriority w:val="99"/>
    <w:unhideWhenUsed/>
    <w:rsid w:val="00617E62"/>
    <w:pPr>
      <w:tabs>
        <w:tab w:val="center" w:pos="4153"/>
        <w:tab w:val="right" w:pos="8306"/>
      </w:tabs>
      <w:snapToGrid w:val="0"/>
    </w:pPr>
    <w:rPr>
      <w:sz w:val="20"/>
      <w:szCs w:val="20"/>
    </w:rPr>
  </w:style>
  <w:style w:type="character" w:customStyle="1" w:styleId="aa">
    <w:name w:val="頁尾 字元"/>
    <w:basedOn w:val="a0"/>
    <w:link w:val="a9"/>
    <w:uiPriority w:val="99"/>
    <w:rsid w:val="00617E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44C87-F529-46A2-B024-02F11995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承芳 吳</dc:creator>
  <cp:keywords/>
  <dc:description/>
  <cp:lastModifiedBy>投信投顧公會 黃柏豪</cp:lastModifiedBy>
  <cp:revision>4</cp:revision>
  <dcterms:created xsi:type="dcterms:W3CDTF">2025-08-01T08:27:00Z</dcterms:created>
  <dcterms:modified xsi:type="dcterms:W3CDTF">2025-08-01T08:32:00Z</dcterms:modified>
</cp:coreProperties>
</file>